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3A" w:rsidRPr="00CC7D55" w:rsidRDefault="00DF123A" w:rsidP="00CC7D5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C7D55">
        <w:rPr>
          <w:rFonts w:ascii="Times New Roman" w:hAnsi="Times New Roman" w:cs="Times New Roman"/>
          <w:b/>
          <w:i/>
          <w:sz w:val="24"/>
          <w:szCs w:val="24"/>
        </w:rPr>
        <w:t>Заславская</w:t>
      </w:r>
      <w:proofErr w:type="spellEnd"/>
      <w:r w:rsidRPr="00CC7D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C7D55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CC7D55" w:rsidRPr="00CC7D5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C7D55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CC7D55" w:rsidRPr="00CC7D55">
        <w:rPr>
          <w:rFonts w:ascii="Times New Roman" w:hAnsi="Times New Roman" w:cs="Times New Roman"/>
          <w:b/>
          <w:i/>
          <w:sz w:val="24"/>
          <w:szCs w:val="24"/>
        </w:rPr>
        <w:t>.,д.п.н.</w:t>
      </w:r>
      <w:proofErr w:type="gramStart"/>
      <w:r w:rsidR="00CC7D55" w:rsidRPr="00CC7D55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C7D55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CC7D55">
        <w:rPr>
          <w:rFonts w:ascii="Times New Roman" w:hAnsi="Times New Roman" w:cs="Times New Roman"/>
          <w:b/>
          <w:i/>
          <w:sz w:val="24"/>
          <w:szCs w:val="24"/>
        </w:rPr>
        <w:t>рофессор</w:t>
      </w:r>
      <w:proofErr w:type="spellEnd"/>
      <w:r w:rsidRPr="00CC7D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7D55" w:rsidRPr="00CC7D55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CC7D55">
        <w:rPr>
          <w:rFonts w:ascii="Times New Roman" w:hAnsi="Times New Roman" w:cs="Times New Roman"/>
          <w:b/>
          <w:i/>
          <w:sz w:val="24"/>
          <w:szCs w:val="24"/>
        </w:rPr>
        <w:t>афедры информатизации образования</w:t>
      </w:r>
      <w:r w:rsidR="00CC7D55" w:rsidRPr="00CC7D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7D55">
        <w:rPr>
          <w:rFonts w:ascii="Times New Roman" w:hAnsi="Times New Roman" w:cs="Times New Roman"/>
          <w:b/>
          <w:i/>
          <w:sz w:val="24"/>
          <w:szCs w:val="24"/>
        </w:rPr>
        <w:t>Института математики и информатики</w:t>
      </w:r>
      <w:r w:rsidR="00CC7D55" w:rsidRPr="00CC7D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7D55">
        <w:rPr>
          <w:rFonts w:ascii="Times New Roman" w:hAnsi="Times New Roman" w:cs="Times New Roman"/>
          <w:b/>
          <w:i/>
          <w:sz w:val="24"/>
          <w:szCs w:val="24"/>
        </w:rPr>
        <w:t>Государственного образовательного учреждения высшего профессионального образования города Москвы</w:t>
      </w:r>
      <w:r w:rsidR="00692307" w:rsidRPr="00CC7D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C7D55">
        <w:rPr>
          <w:rFonts w:ascii="Times New Roman" w:hAnsi="Times New Roman" w:cs="Times New Roman"/>
          <w:b/>
          <w:i/>
          <w:sz w:val="24"/>
          <w:szCs w:val="24"/>
        </w:rPr>
        <w:t>"Московский городской педагогический университет"(ГОУ ВПО города Москвы МГПУ)</w:t>
      </w:r>
    </w:p>
    <w:p w:rsidR="003A1CA6" w:rsidRDefault="003A1CA6" w:rsidP="003A1C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A6" w:rsidRDefault="003A1CA6" w:rsidP="003A1C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Комментарии к проекту ФЗ «Об образовании в РФ» (третья редакция),</w:t>
      </w:r>
    </w:p>
    <w:p w:rsidR="003A1CA6" w:rsidRPr="003A1CA6" w:rsidRDefault="003A1CA6" w:rsidP="003A1CA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A1CA6">
        <w:rPr>
          <w:rFonts w:ascii="Times New Roman" w:hAnsi="Times New Roman" w:cs="Times New Roman"/>
          <w:b/>
          <w:sz w:val="28"/>
          <w:szCs w:val="28"/>
        </w:rPr>
        <w:t xml:space="preserve"> вопросу о реализации дистанционных форм обучения</w:t>
      </w:r>
    </w:p>
    <w:p w:rsidR="003A1CA6" w:rsidRPr="003A1CA6" w:rsidRDefault="003A1CA6" w:rsidP="003A1C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CA6">
        <w:rPr>
          <w:rFonts w:ascii="Times New Roman" w:eastAsia="Calibri" w:hAnsi="Times New Roman" w:cs="Times New Roman"/>
          <w:bCs/>
          <w:sz w:val="24"/>
          <w:szCs w:val="24"/>
        </w:rPr>
        <w:t xml:space="preserve">Итак, перед нами сегодня стоит непростая, но очень важная задача, решение которой позволит не столько критиковать, сколько интенсивно и эффективно проработать конкретные вопросы, которые возникнут у образовательной организации в условиях реализации </w:t>
      </w:r>
      <w:r w:rsidRPr="003A1CA6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CA6" w:rsidRPr="003A1CA6" w:rsidRDefault="003A1CA6" w:rsidP="003A1CA6">
      <w:pPr>
        <w:ind w:firstLine="567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A1CA6">
        <w:rPr>
          <w:rFonts w:ascii="Times New Roman" w:hAnsi="Times New Roman" w:cs="Times New Roman"/>
          <w:b/>
          <w:color w:val="222222"/>
          <w:sz w:val="24"/>
          <w:szCs w:val="24"/>
        </w:rPr>
        <w:t>Имеем сейчас:</w:t>
      </w:r>
    </w:p>
    <w:p w:rsidR="003A1CA6" w:rsidRPr="003A1CA6" w:rsidRDefault="003A1CA6" w:rsidP="003A1CA6">
      <w:pPr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A1CA6">
        <w:rPr>
          <w:rFonts w:ascii="Times New Roman" w:hAnsi="Times New Roman" w:cs="Times New Roman"/>
          <w:color w:val="222222"/>
          <w:sz w:val="24"/>
          <w:szCs w:val="24"/>
        </w:rPr>
        <w:t>Закрепленная Законом Российской Федерации "Об образовании"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1992г.</w:t>
      </w:r>
      <w:r w:rsidRPr="003A1CA6">
        <w:rPr>
          <w:rFonts w:ascii="Times New Roman" w:hAnsi="Times New Roman" w:cs="Times New Roman"/>
          <w:color w:val="222222"/>
          <w:sz w:val="24"/>
          <w:szCs w:val="24"/>
        </w:rPr>
        <w:t xml:space="preserve"> типология образовательных организаций с жестким закреплением видов реализуемых образовательных программ за каждым типом образовательной организации становится препятствием для развития современных форм организации образовательной деятельности, в том числе с использованием дистанционных технологий, выстраивания индивидуальных образовательных траекторий, расширения спектра образовательных услуг и так далее.</w:t>
      </w:r>
    </w:p>
    <w:p w:rsidR="003A1CA6" w:rsidRPr="003A1CA6" w:rsidRDefault="003A1CA6" w:rsidP="003A1CA6">
      <w:pPr>
        <w:ind w:firstLine="567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3A1CA6">
        <w:rPr>
          <w:rFonts w:ascii="Times New Roman" w:hAnsi="Times New Roman" w:cs="Times New Roman"/>
          <w:b/>
          <w:color w:val="222222"/>
          <w:sz w:val="24"/>
          <w:szCs w:val="24"/>
        </w:rPr>
        <w:t>Новое, что предусмотрено в проекте Федерального закона «Об образовании в Российской Федерации»:</w:t>
      </w:r>
    </w:p>
    <w:p w:rsidR="003A1CA6" w:rsidRPr="003A1CA6" w:rsidRDefault="003A1CA6" w:rsidP="003A1CA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A6">
        <w:rPr>
          <w:rFonts w:ascii="Times New Roman" w:hAnsi="Times New Roman" w:cs="Times New Roman"/>
          <w:color w:val="000000"/>
          <w:sz w:val="24"/>
          <w:szCs w:val="24"/>
        </w:rPr>
        <w:t xml:space="preserve">Проектом закона вводятся нормы, закрепляющие использование в образовательном процессе дистанционных образовательных технологий, электронного обучения, предусматривается организация обучения посредством сетевого взаимодействия образовательных учреждений. </w:t>
      </w:r>
    </w:p>
    <w:p w:rsidR="003A1CA6" w:rsidRPr="003A1CA6" w:rsidRDefault="003A1CA6" w:rsidP="003A1CA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A6">
        <w:rPr>
          <w:rFonts w:ascii="Times New Roman" w:hAnsi="Times New Roman" w:cs="Times New Roman"/>
          <w:color w:val="000000"/>
          <w:sz w:val="24"/>
          <w:szCs w:val="24"/>
        </w:rPr>
        <w:t xml:space="preserve">В проекте закона предлагается следующее: </w:t>
      </w:r>
      <w:proofErr w:type="gramStart"/>
      <w:r w:rsidRPr="003A1CA6">
        <w:rPr>
          <w:rFonts w:ascii="Times New Roman" w:hAnsi="Times New Roman" w:cs="Times New Roman"/>
          <w:color w:val="000000"/>
          <w:sz w:val="24"/>
          <w:szCs w:val="24"/>
        </w:rPr>
        <w:t xml:space="preserve">"Организации, осуществляющие образовательную деятельность полностью или частично посредством дистанционных образовательных технологий и (или) электронного обучения, </w:t>
      </w:r>
      <w:r w:rsidRPr="003A1CA6">
        <w:rPr>
          <w:rFonts w:ascii="Times New Roman" w:hAnsi="Times New Roman" w:cs="Times New Roman"/>
          <w:sz w:val="24"/>
          <w:szCs w:val="24"/>
        </w:rPr>
        <w:t>должны</w:t>
      </w:r>
      <w:r w:rsidRPr="003A1CA6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сформировать информационную образовательную среду, обеспечивающую реализацию образовательных программ, обеспечить обучающимся вне зависимости от их места нахождения доступ к необходимым для освоения соответствующей образовательной программы образовательным ресурсам".</w:t>
      </w:r>
      <w:proofErr w:type="gramEnd"/>
    </w:p>
    <w:p w:rsidR="003A1CA6" w:rsidRPr="003A1CA6" w:rsidRDefault="003A1CA6" w:rsidP="003A1CA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A6">
        <w:rPr>
          <w:rFonts w:ascii="Times New Roman" w:hAnsi="Times New Roman" w:cs="Times New Roman"/>
          <w:color w:val="000000"/>
          <w:sz w:val="24"/>
          <w:szCs w:val="24"/>
        </w:rPr>
        <w:t>Школьники и студенты должны получить возможность выбирать: выбирать учебные курсы в самом образовательном учреждении при использовании модульных технологий обучения; обучаться в дистанционном режиме в другом образовательном учреждении, если есть потребность изучить какой-то специальный учебный предмет или углублённо освоить традиционный курс.</w:t>
      </w:r>
    </w:p>
    <w:p w:rsidR="003A1CA6" w:rsidRPr="003A1CA6" w:rsidRDefault="003A1CA6" w:rsidP="003A1CA6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A1CA6">
        <w:rPr>
          <w:rFonts w:ascii="Times New Roman" w:hAnsi="Times New Roman" w:cs="Times New Roman"/>
          <w:i/>
          <w:color w:val="000000"/>
          <w:sz w:val="24"/>
          <w:szCs w:val="24"/>
        </w:rPr>
        <w:t>Всё это, безусловно, расширяет возможности граждан на получение образования по индивидуально выстроенной траектории, удовлетворяющей образовательные потребности конкретного гражданина.</w:t>
      </w:r>
    </w:p>
    <w:p w:rsidR="003A1CA6" w:rsidRPr="003A1CA6" w:rsidRDefault="003A1CA6" w:rsidP="003A1CA6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1CA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Однако, </w:t>
      </w:r>
      <w:r w:rsidRPr="003A1CA6">
        <w:rPr>
          <w:rFonts w:ascii="Times New Roman" w:hAnsi="Times New Roman" w:cs="Times New Roman"/>
          <w:color w:val="000000"/>
          <w:sz w:val="24"/>
          <w:szCs w:val="24"/>
        </w:rPr>
        <w:t xml:space="preserve">декларирование прав ("вправе") и потенциальных желаний ("могут") без разработки механизма реализации этих прав малопродуктивно, следовательно, </w:t>
      </w:r>
      <w:r w:rsidRPr="003A1CA6">
        <w:rPr>
          <w:rFonts w:ascii="Times New Roman" w:hAnsi="Times New Roman" w:cs="Times New Roman"/>
          <w:b/>
          <w:color w:val="000000"/>
          <w:sz w:val="24"/>
          <w:szCs w:val="24"/>
        </w:rPr>
        <w:t>необходимо обратить внимание на решение следующих вопросов:</w:t>
      </w:r>
    </w:p>
    <w:p w:rsidR="003A1CA6" w:rsidRPr="003A1CA6" w:rsidRDefault="003A1CA6" w:rsidP="003A1CA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A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Во-первых, реализация идей сетевого обучения </w:t>
      </w:r>
      <w:r w:rsidRPr="003A1CA6">
        <w:rPr>
          <w:rFonts w:ascii="Times New Roman" w:hAnsi="Times New Roman" w:cs="Times New Roman"/>
          <w:color w:val="000000"/>
          <w:sz w:val="24"/>
          <w:szCs w:val="24"/>
        </w:rPr>
        <w:t>требует (обратите внимание, что необходимо ввести уточнение, это именно не традиционные технологии сетевого обучения, когда ученик доехал в соседнюю школу и там послушал учителя, а именно дистанционное сетевое взаимодействие, сетевое электронное обучение).</w:t>
      </w:r>
    </w:p>
    <w:p w:rsidR="003A1CA6" w:rsidRPr="003A1CA6" w:rsidRDefault="003A1CA6" w:rsidP="003A1CA6">
      <w:pPr>
        <w:pStyle w:val="a5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A6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Разработки пакета научно-методических рекомендаций по его организации. </w:t>
      </w:r>
    </w:p>
    <w:p w:rsidR="003A1CA6" w:rsidRPr="003A1CA6" w:rsidRDefault="003A1CA6" w:rsidP="003A1CA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A6">
        <w:rPr>
          <w:rFonts w:ascii="Times New Roman" w:hAnsi="Times New Roman" w:cs="Times New Roman"/>
          <w:color w:val="000000"/>
          <w:sz w:val="24"/>
          <w:szCs w:val="24"/>
        </w:rPr>
        <w:t>Кто будет этот пакет разрабатывать? (а также апробировать, внедрять и реализовывать)</w:t>
      </w:r>
    </w:p>
    <w:p w:rsidR="003A1CA6" w:rsidRPr="003A1CA6" w:rsidRDefault="003A1CA6" w:rsidP="003A1CA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A6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proofErr w:type="gramStart"/>
      <w:r w:rsidRPr="003A1CA6">
        <w:rPr>
          <w:rFonts w:ascii="Times New Roman" w:hAnsi="Times New Roman" w:cs="Times New Roman"/>
          <w:color w:val="000000"/>
          <w:sz w:val="24"/>
          <w:szCs w:val="24"/>
        </w:rPr>
        <w:t>расчета</w:t>
      </w:r>
      <w:proofErr w:type="gramEnd"/>
      <w:r w:rsidRPr="003A1CA6">
        <w:rPr>
          <w:rFonts w:ascii="Times New Roman" w:hAnsi="Times New Roman" w:cs="Times New Roman"/>
          <w:color w:val="000000"/>
          <w:sz w:val="24"/>
          <w:szCs w:val="24"/>
        </w:rPr>
        <w:t xml:space="preserve"> каких средств будет осуществляться финансирование данной работы?</w:t>
      </w:r>
    </w:p>
    <w:p w:rsidR="003A1CA6" w:rsidRPr="003A1CA6" w:rsidRDefault="003A1CA6" w:rsidP="003A1CA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A6">
        <w:rPr>
          <w:rFonts w:ascii="Times New Roman" w:hAnsi="Times New Roman" w:cs="Times New Roman"/>
          <w:color w:val="000000"/>
          <w:sz w:val="24"/>
          <w:szCs w:val="24"/>
        </w:rPr>
        <w:t xml:space="preserve">Кто конкретно несет ответственность за результаты обучения? </w:t>
      </w:r>
    </w:p>
    <w:p w:rsidR="003A1CA6" w:rsidRPr="003A1CA6" w:rsidRDefault="003A1CA6" w:rsidP="003A1CA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A6">
        <w:rPr>
          <w:rFonts w:ascii="Times New Roman" w:hAnsi="Times New Roman" w:cs="Times New Roman"/>
          <w:color w:val="000000"/>
          <w:sz w:val="24"/>
          <w:szCs w:val="24"/>
        </w:rPr>
        <w:t>И что в принципе считать результатом такого обучение, достаточно ли в таком случае виртуальной аттестации или необходимо личное присутствие обучающегося перед лицом аттестационной комиссии?</w:t>
      </w:r>
    </w:p>
    <w:p w:rsidR="003A1CA6" w:rsidRPr="003A1CA6" w:rsidRDefault="003A1CA6" w:rsidP="003A1CA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A1CA6">
        <w:rPr>
          <w:rFonts w:ascii="Times New Roman" w:hAnsi="Times New Roman" w:cs="Times New Roman"/>
          <w:color w:val="000000"/>
          <w:sz w:val="24"/>
          <w:szCs w:val="24"/>
        </w:rPr>
        <w:t>Кто утверждает программы при такой форме обучения? (достаточно ли в этом случае полномочий образовательного учреждения как при разработке иных дидактических материалов или необходимо экспертное заключение научного сообщества?</w:t>
      </w:r>
      <w:proofErr w:type="gramEnd"/>
      <w:r w:rsidRPr="003A1CA6">
        <w:rPr>
          <w:rFonts w:ascii="Times New Roman" w:hAnsi="Times New Roman" w:cs="Times New Roman"/>
          <w:color w:val="000000"/>
          <w:sz w:val="24"/>
          <w:szCs w:val="24"/>
        </w:rPr>
        <w:t xml:space="preserve"> Какая квалификация должна быть у экспертов, оценивающих учебные материалы дистанционного обучения. </w:t>
      </w:r>
      <w:proofErr w:type="gramStart"/>
      <w:r w:rsidRPr="003A1CA6">
        <w:rPr>
          <w:rFonts w:ascii="Times New Roman" w:hAnsi="Times New Roman" w:cs="Times New Roman"/>
          <w:color w:val="000000"/>
          <w:sz w:val="24"/>
          <w:szCs w:val="24"/>
        </w:rPr>
        <w:t>Каким образом будет решена проблема защиты интеллектуальной собственности автора интеллектуального труда и правообладателя такой собственности).</w:t>
      </w:r>
      <w:proofErr w:type="gramEnd"/>
    </w:p>
    <w:p w:rsidR="003A1CA6" w:rsidRPr="003A1CA6" w:rsidRDefault="003A1CA6" w:rsidP="003A1CA6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A6">
        <w:rPr>
          <w:rFonts w:ascii="Times New Roman" w:hAnsi="Times New Roman" w:cs="Times New Roman"/>
          <w:color w:val="000000"/>
          <w:sz w:val="24"/>
          <w:szCs w:val="24"/>
        </w:rPr>
        <w:t>Как должны оцениваться результаты сетевого или дистанционного обучения. Проводились ли специальные исследования о сравнительной эффективности дистанционных и очных форм обучения?</w:t>
      </w:r>
    </w:p>
    <w:p w:rsidR="003A1CA6" w:rsidRPr="003A1CA6" w:rsidRDefault="003A1CA6" w:rsidP="003A1CA6">
      <w:pPr>
        <w:pStyle w:val="a3"/>
        <w:shd w:val="clear" w:color="auto" w:fill="FFFFFF"/>
        <w:spacing w:line="276" w:lineRule="auto"/>
        <w:ind w:firstLine="567"/>
      </w:pPr>
      <w:proofErr w:type="gramStart"/>
      <w:r w:rsidRPr="003A1CA6">
        <w:t>Возможно</w:t>
      </w:r>
      <w:proofErr w:type="gramEnd"/>
      <w:r w:rsidRPr="003A1CA6">
        <w:t xml:space="preserve"> ли засчитывать результаты сетевого обучения по основным программам общего образования? </w:t>
      </w:r>
    </w:p>
    <w:p w:rsidR="003A1CA6" w:rsidRPr="003A1CA6" w:rsidRDefault="003A1CA6" w:rsidP="003A1CA6">
      <w:pPr>
        <w:pStyle w:val="a3"/>
        <w:shd w:val="clear" w:color="auto" w:fill="FFFFFF"/>
        <w:spacing w:line="276" w:lineRule="auto"/>
        <w:ind w:firstLine="567"/>
      </w:pPr>
      <w:r w:rsidRPr="003A1CA6">
        <w:t xml:space="preserve">Не ясно, по каким </w:t>
      </w:r>
      <w:proofErr w:type="gramStart"/>
      <w:r w:rsidRPr="003A1CA6">
        <w:t>критериям</w:t>
      </w:r>
      <w:proofErr w:type="gramEnd"/>
      <w:r w:rsidRPr="003A1CA6">
        <w:t xml:space="preserve"> и в </w:t>
      </w:r>
      <w:proofErr w:type="gramStart"/>
      <w:r w:rsidRPr="003A1CA6">
        <w:t>какой</w:t>
      </w:r>
      <w:proofErr w:type="gramEnd"/>
      <w:r w:rsidRPr="003A1CA6">
        <w:t xml:space="preserve"> форме будет осуществляться оценка результатов дистанционного электронного обучения.</w:t>
      </w:r>
    </w:p>
    <w:p w:rsidR="003A1CA6" w:rsidRPr="003A1CA6" w:rsidRDefault="003A1CA6" w:rsidP="003A1CA6">
      <w:pPr>
        <w:pStyle w:val="a3"/>
        <w:numPr>
          <w:ilvl w:val="0"/>
          <w:numId w:val="4"/>
        </w:numPr>
        <w:shd w:val="clear" w:color="auto" w:fill="FFFFFF"/>
        <w:spacing w:after="100" w:afterAutospacing="1" w:line="276" w:lineRule="auto"/>
        <w:ind w:left="0" w:firstLine="567"/>
      </w:pPr>
      <w:r w:rsidRPr="003A1CA6">
        <w:t>Как будет выглядеть схема и технология зачета результатов сетевого обучения?</w:t>
      </w:r>
    </w:p>
    <w:p w:rsidR="003A1CA6" w:rsidRPr="003A1CA6" w:rsidRDefault="003A1CA6" w:rsidP="003A1CA6">
      <w:pPr>
        <w:pStyle w:val="a3"/>
        <w:shd w:val="clear" w:color="auto" w:fill="FFFFFF"/>
        <w:spacing w:line="276" w:lineRule="auto"/>
        <w:ind w:firstLine="567"/>
      </w:pPr>
      <w:r w:rsidRPr="003A1CA6">
        <w:t xml:space="preserve">Какими способами будет возможно проверить подлинность результатов обучающихся при использовании сетевого дистанционного обучения? </w:t>
      </w:r>
      <w:proofErr w:type="gramStart"/>
      <w:r w:rsidRPr="003A1CA6">
        <w:t>Каким образом подобная информация будет защищена от подлога и иного искажения?)</w:t>
      </w:r>
      <w:proofErr w:type="gramEnd"/>
    </w:p>
    <w:p w:rsidR="003A1CA6" w:rsidRPr="003A1CA6" w:rsidRDefault="003A1CA6" w:rsidP="003A1CA6">
      <w:pPr>
        <w:pStyle w:val="a3"/>
        <w:shd w:val="clear" w:color="auto" w:fill="FFFFFF"/>
        <w:spacing w:line="276" w:lineRule="auto"/>
        <w:ind w:firstLine="567"/>
        <w:rPr>
          <w:i/>
        </w:rPr>
      </w:pPr>
      <w:r w:rsidRPr="003A1CA6">
        <w:rPr>
          <w:i/>
        </w:rPr>
        <w:t xml:space="preserve">Во-вторых, реализация в образовательном процессе дистанционных образовательных технологий </w:t>
      </w:r>
      <w:r w:rsidRPr="003A1CA6">
        <w:t>требует:</w:t>
      </w:r>
    </w:p>
    <w:p w:rsidR="003A1CA6" w:rsidRPr="003A1CA6" w:rsidRDefault="003A1CA6" w:rsidP="003A1CA6">
      <w:pPr>
        <w:pStyle w:val="a3"/>
        <w:shd w:val="clear" w:color="auto" w:fill="FFFFFF"/>
        <w:spacing w:line="276" w:lineRule="auto"/>
        <w:ind w:firstLine="567"/>
      </w:pPr>
      <w:r w:rsidRPr="003A1CA6">
        <w:t>- обратить внимание на качество каналов связи и доступа к сети интернет (особенно в образовательных организациях, расположенных в сельской местности). Низкое качество каналов связи и скорость доступа к ресурсам, расположенным в сети интернет, затруднит использование дистанционных образовательных технологий и (или) электронного обучения;</w:t>
      </w:r>
    </w:p>
    <w:p w:rsidR="003A1CA6" w:rsidRPr="003A1CA6" w:rsidRDefault="003A1CA6" w:rsidP="003A1CA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от учителя требуется хорошее владение компьютерной техники и различными программами (может быть вплоть до получения соответствующего сертификата); </w:t>
      </w:r>
    </w:p>
    <w:p w:rsidR="003A1CA6" w:rsidRPr="003A1CA6" w:rsidRDefault="003A1CA6" w:rsidP="003A1CA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A6">
        <w:rPr>
          <w:rFonts w:ascii="Times New Roman" w:hAnsi="Times New Roman" w:cs="Times New Roman"/>
          <w:color w:val="000000"/>
          <w:sz w:val="24"/>
          <w:szCs w:val="24"/>
        </w:rPr>
        <w:t>- соответствующих материальных затрат. Об этом необходимо помнить, т.к. основное бремя финансового обеспечения образовательного процесса в соответствии с законодательством страны возлагается на региональные власти</w:t>
      </w:r>
      <w:proofErr w:type="gramStart"/>
      <w:r w:rsidRPr="003A1CA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A1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1CA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A1CA6">
        <w:rPr>
          <w:rFonts w:ascii="Times New Roman" w:hAnsi="Times New Roman" w:cs="Times New Roman"/>
          <w:color w:val="000000"/>
          <w:sz w:val="24"/>
          <w:szCs w:val="24"/>
        </w:rPr>
        <w:t>ажно, чтобы до каждой образовательной организации оно доходило в полном объеме;</w:t>
      </w:r>
    </w:p>
    <w:p w:rsidR="003A1CA6" w:rsidRPr="003A1CA6" w:rsidRDefault="003A1CA6" w:rsidP="003A1CA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A6">
        <w:rPr>
          <w:rFonts w:ascii="Times New Roman" w:hAnsi="Times New Roman" w:cs="Times New Roman"/>
          <w:color w:val="000000"/>
          <w:sz w:val="24"/>
          <w:szCs w:val="24"/>
        </w:rPr>
        <w:t>- необходимости мотивировать учителей серьезно осваивать компьютерную технику и дистанционные технологии (а как их можно мотивировать, если техники нет или она вся сломана, или морально устаревшая?);</w:t>
      </w:r>
    </w:p>
    <w:p w:rsidR="003A1CA6" w:rsidRPr="003A1CA6" w:rsidRDefault="003A1CA6" w:rsidP="003A1CA6">
      <w:pPr>
        <w:pStyle w:val="a3"/>
        <w:shd w:val="clear" w:color="auto" w:fill="FFFFFF"/>
        <w:spacing w:line="276" w:lineRule="auto"/>
        <w:ind w:firstLine="567"/>
      </w:pPr>
      <w:r w:rsidRPr="003A1CA6">
        <w:t>- необходимости иметь четко прописанный механизм реализации дистанционного обучения: полномочия учителя и ученика, формы работы и аттестации, оплаты труда учителя;</w:t>
      </w:r>
    </w:p>
    <w:p w:rsidR="003A1CA6" w:rsidRPr="003A1CA6" w:rsidRDefault="003A1CA6" w:rsidP="003A1CA6">
      <w:pPr>
        <w:pStyle w:val="a3"/>
        <w:shd w:val="clear" w:color="auto" w:fill="FFFFFF"/>
        <w:spacing w:line="276" w:lineRule="auto"/>
        <w:ind w:firstLine="567"/>
      </w:pPr>
      <w:r w:rsidRPr="003A1CA6">
        <w:t>- закрепить положения, регулирующие оплату педагогов, оказывающих образовательные услуги дистанционно для учащихся других школ;</w:t>
      </w:r>
    </w:p>
    <w:p w:rsidR="003A1CA6" w:rsidRPr="003A1CA6" w:rsidRDefault="003A1CA6" w:rsidP="003A1CA6">
      <w:pPr>
        <w:pStyle w:val="a3"/>
        <w:shd w:val="clear" w:color="auto" w:fill="FFFFFF"/>
        <w:spacing w:line="276" w:lineRule="auto"/>
        <w:ind w:firstLine="567"/>
      </w:pPr>
      <w:r w:rsidRPr="003A1CA6">
        <w:t>- соответствующего программного обеспечения и электронных учебных материалов, прошедших экспертизу.</w:t>
      </w:r>
    </w:p>
    <w:p w:rsidR="003A1CA6" w:rsidRPr="003A1CA6" w:rsidRDefault="003A1CA6" w:rsidP="003A1CA6">
      <w:pPr>
        <w:pStyle w:val="a3"/>
        <w:shd w:val="clear" w:color="auto" w:fill="FFFFFF"/>
        <w:spacing w:line="276" w:lineRule="auto"/>
        <w:ind w:firstLine="567"/>
      </w:pPr>
      <w:r w:rsidRPr="003A1CA6">
        <w:t xml:space="preserve">А еще, необходимо обратить внимание на развитие сервисного обслуживания и желательно тоже по модели сетевой взаимодействия (например, школы США маленького муниципального образования не имеют своих сетевых инженеров, а пользуются едиными услугами сервиса по </w:t>
      </w:r>
      <w:r w:rsidRPr="003A1CA6">
        <w:rPr>
          <w:lang w:val="en-US"/>
        </w:rPr>
        <w:t>IT</w:t>
      </w:r>
      <w:r w:rsidRPr="003A1CA6">
        <w:t xml:space="preserve"> технологиям). В таком случае школа не будет дополнительно тратить средства на поиски техников, готовых переустановить оборудование, переложить кабели, переставить «железо» для повышения скорости общения в сети.</w:t>
      </w:r>
    </w:p>
    <w:p w:rsidR="003A1CA6" w:rsidRPr="003A1CA6" w:rsidRDefault="003A1CA6" w:rsidP="003A1CA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A6">
        <w:rPr>
          <w:rFonts w:ascii="Times New Roman" w:hAnsi="Times New Roman" w:cs="Times New Roman"/>
          <w:i/>
          <w:color w:val="000000"/>
          <w:sz w:val="24"/>
          <w:szCs w:val="24"/>
        </w:rPr>
        <w:t>В-третьих, к вопросу о формировании информационной образовательной среды:</w:t>
      </w:r>
      <w:r w:rsidRPr="003A1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1CA6" w:rsidRPr="003A1CA6" w:rsidRDefault="003A1CA6" w:rsidP="003A1CA6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CA6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четко </w:t>
      </w:r>
      <w:proofErr w:type="gramStart"/>
      <w:r w:rsidRPr="003A1CA6">
        <w:rPr>
          <w:rFonts w:ascii="Times New Roman" w:hAnsi="Times New Roman" w:cs="Times New Roman"/>
          <w:color w:val="000000"/>
          <w:sz w:val="24"/>
          <w:szCs w:val="24"/>
        </w:rPr>
        <w:t>определить</w:t>
      </w:r>
      <w:proofErr w:type="gramEnd"/>
      <w:r w:rsidRPr="003A1CA6">
        <w:rPr>
          <w:rFonts w:ascii="Times New Roman" w:hAnsi="Times New Roman" w:cs="Times New Roman"/>
          <w:color w:val="000000"/>
          <w:sz w:val="24"/>
          <w:szCs w:val="24"/>
        </w:rPr>
        <w:t xml:space="preserve"> кто и за чей счёт будет разрабатывать и сопровождать официальный сайт образовательного учреждения (пока это осуществляется силами учителей информатики). Однако создать профессионально сайт - дело рук инженеров-программистов, поэтому необходимо вводить в штат образовательного учреждения ставки для соответствующих специалистов, с соответствующей квалификации специалиста оплатой труда</w:t>
      </w:r>
      <w:r w:rsidRPr="003A1CA6">
        <w:rPr>
          <w:rFonts w:ascii="Times New Roman" w:hAnsi="Times New Roman" w:cs="Times New Roman"/>
          <w:sz w:val="24"/>
          <w:szCs w:val="24"/>
        </w:rPr>
        <w:t xml:space="preserve">. Следовательно, </w:t>
      </w:r>
      <w:proofErr w:type="spellStart"/>
      <w:r w:rsidRPr="003A1CA6">
        <w:rPr>
          <w:rFonts w:ascii="Times New Roman" w:hAnsi="Times New Roman" w:cs="Times New Roman"/>
          <w:sz w:val="24"/>
          <w:szCs w:val="24"/>
        </w:rPr>
        <w:t>подушевое</w:t>
      </w:r>
      <w:proofErr w:type="spellEnd"/>
      <w:r w:rsidRPr="003A1CA6">
        <w:rPr>
          <w:rFonts w:ascii="Times New Roman" w:hAnsi="Times New Roman" w:cs="Times New Roman"/>
          <w:sz w:val="24"/>
          <w:szCs w:val="24"/>
        </w:rPr>
        <w:t xml:space="preserve"> финансирование не должно рассчитываться только в отношении педагогической услуги на одного ученика, оно должно учитывать затраты сервисного обслуживания электронных ресурсов каждого рабочего места ученика.</w:t>
      </w:r>
    </w:p>
    <w:p w:rsidR="003A1CA6" w:rsidRPr="003A1CA6" w:rsidRDefault="003A1CA6" w:rsidP="003A1C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CA6">
        <w:rPr>
          <w:rFonts w:ascii="Times New Roman" w:hAnsi="Times New Roman" w:cs="Times New Roman"/>
          <w:color w:val="000000"/>
          <w:sz w:val="24"/>
          <w:szCs w:val="24"/>
        </w:rPr>
        <w:t>Информационная среда обучения, должна разрабатываться методистами, специалистами различного уровня управлений образованием или федеральными научно-исследовательскими структурами. Практикующие педагоги в школах должны реализовывать данные методики на практике.</w:t>
      </w:r>
    </w:p>
    <w:p w:rsidR="003A1CA6" w:rsidRPr="003A1CA6" w:rsidRDefault="003A1CA6" w:rsidP="003A1C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CA6">
        <w:rPr>
          <w:rFonts w:ascii="Times New Roman" w:hAnsi="Times New Roman" w:cs="Times New Roman"/>
          <w:color w:val="000000"/>
          <w:sz w:val="24"/>
          <w:szCs w:val="24"/>
        </w:rPr>
        <w:t xml:space="preserve">Если каждое образовательное учреждение организовывает свою информационную образовательную среду, т.е. некую "площадку" для организации обучения, будет описывать регламент ее работы, подключать для реализации задуманного множество дополнительных ресурсов. Возникают вопросы: Как педагогу выбрать из множества сред, наиболее "удобную" ему? только лишь по тематике? Какова готовность образовательных учреждений к внедрению данного процесса. Быть может при реализации государственной образовательной политики </w:t>
      </w:r>
      <w:r w:rsidRPr="003A1CA6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будут организованы российские "площадки", с понятным, удобным, а главное, уже разработанным, программным обеспечением. Или же выбор технического и технологического решения отдается «на откуп» самому образовательному учреждению.</w:t>
      </w:r>
    </w:p>
    <w:p w:rsidR="003A1CA6" w:rsidRPr="003A1CA6" w:rsidRDefault="003A1CA6" w:rsidP="003A1C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CA6">
        <w:rPr>
          <w:rFonts w:ascii="Times New Roman" w:hAnsi="Times New Roman" w:cs="Times New Roman"/>
          <w:sz w:val="24"/>
          <w:szCs w:val="24"/>
        </w:rPr>
        <w:t xml:space="preserve">Таким образом, если предусмотреть решение рассмотренных вопросов, или, по крайней мере, заранее обратить внимание на описание рекомендаций для образовательной организации по реализации положений продекларированных в проекте Федерального закона «Об образовании в Российской Федерации», можно существенно снизить возникающие риски, </w:t>
      </w:r>
      <w:r w:rsidRPr="003A1CA6">
        <w:rPr>
          <w:rFonts w:ascii="Times New Roman" w:eastAsia="Calibri" w:hAnsi="Times New Roman" w:cs="Times New Roman"/>
          <w:sz w:val="24"/>
          <w:szCs w:val="24"/>
        </w:rPr>
        <w:t>разумно и эффективно использовать имеющиеся ресурсы, заложенные в новом Законе.</w:t>
      </w:r>
    </w:p>
    <w:p w:rsidR="00DF123A" w:rsidRPr="003A1CA6" w:rsidRDefault="00DF123A" w:rsidP="003A1CA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7D55" w:rsidRPr="00CC7D55" w:rsidRDefault="00577345" w:rsidP="00CC7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D55">
        <w:rPr>
          <w:rFonts w:ascii="Times New Roman" w:hAnsi="Times New Roman" w:cs="Times New Roman"/>
          <w:b/>
          <w:sz w:val="28"/>
          <w:szCs w:val="28"/>
        </w:rPr>
        <w:t>Возможные дополнения в те</w:t>
      </w:r>
      <w:proofErr w:type="gramStart"/>
      <w:r w:rsidRPr="00CC7D55">
        <w:rPr>
          <w:rFonts w:ascii="Times New Roman" w:hAnsi="Times New Roman" w:cs="Times New Roman"/>
          <w:b/>
          <w:sz w:val="28"/>
          <w:szCs w:val="28"/>
        </w:rPr>
        <w:t xml:space="preserve">кст </w:t>
      </w:r>
      <w:r w:rsidR="00CC7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D55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CC7D55">
        <w:rPr>
          <w:rFonts w:ascii="Times New Roman" w:hAnsi="Times New Roman" w:cs="Times New Roman"/>
          <w:b/>
          <w:sz w:val="28"/>
          <w:szCs w:val="28"/>
        </w:rPr>
        <w:t>оекта закона</w:t>
      </w:r>
    </w:p>
    <w:p w:rsidR="00577345" w:rsidRDefault="00577345" w:rsidP="00CC7D5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7D55">
        <w:rPr>
          <w:rFonts w:ascii="Times New Roman" w:hAnsi="Times New Roman" w:cs="Times New Roman"/>
          <w:b/>
          <w:color w:val="000000"/>
          <w:sz w:val="28"/>
          <w:szCs w:val="28"/>
        </w:rPr>
        <w:t>«Об образовании в Российской Федерации»</w:t>
      </w:r>
    </w:p>
    <w:p w:rsidR="00CC7D55" w:rsidRDefault="00CC7D55" w:rsidP="00CC7D5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(в сравнении с ФЗ «Об образовании» 1992г.) </w:t>
      </w:r>
    </w:p>
    <w:p w:rsidR="00CC7D55" w:rsidRPr="00CC7D55" w:rsidRDefault="00CC7D55" w:rsidP="00CC7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4"/>
        <w:gridCol w:w="4374"/>
        <w:gridCol w:w="3735"/>
      </w:tblGrid>
      <w:tr w:rsidR="00577345" w:rsidRPr="00CC7D55" w:rsidTr="003A1CA6">
        <w:trPr>
          <w:tblCellSpacing w:w="0" w:type="dxa"/>
        </w:trPr>
        <w:tc>
          <w:tcPr>
            <w:tcW w:w="1824" w:type="dxa"/>
            <w:shd w:val="clear" w:color="auto" w:fill="auto"/>
            <w:hideMark/>
          </w:tcPr>
          <w:p w:rsidR="00577345" w:rsidRPr="00CC7D55" w:rsidRDefault="00577345" w:rsidP="00CC7D5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7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ФЗ «Об образовании» 1992г.</w:t>
            </w:r>
          </w:p>
        </w:tc>
        <w:tc>
          <w:tcPr>
            <w:tcW w:w="4374" w:type="dxa"/>
            <w:shd w:val="clear" w:color="auto" w:fill="auto"/>
            <w:hideMark/>
          </w:tcPr>
          <w:p w:rsidR="00577345" w:rsidRPr="00CC7D55" w:rsidRDefault="00577345" w:rsidP="00CC7D5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7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 закона «Об образовании в Российской Федерации»</w:t>
            </w:r>
          </w:p>
        </w:tc>
        <w:tc>
          <w:tcPr>
            <w:tcW w:w="3735" w:type="dxa"/>
            <w:shd w:val="clear" w:color="auto" w:fill="auto"/>
            <w:hideMark/>
          </w:tcPr>
          <w:p w:rsidR="00577345" w:rsidRPr="00CC7D55" w:rsidRDefault="00577345" w:rsidP="00CC7D55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7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Замечания, дополнения, предложения</w:t>
            </w:r>
          </w:p>
        </w:tc>
      </w:tr>
      <w:tr w:rsidR="00577345" w:rsidRPr="00CC7D55" w:rsidTr="003A1CA6">
        <w:trPr>
          <w:tblCellSpacing w:w="0" w:type="dxa"/>
        </w:trPr>
        <w:tc>
          <w:tcPr>
            <w:tcW w:w="1824" w:type="dxa"/>
            <w:shd w:val="clear" w:color="auto" w:fill="auto"/>
            <w:hideMark/>
          </w:tcPr>
          <w:p w:rsidR="00577345" w:rsidRPr="00CC7D55" w:rsidRDefault="00577345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тексте закона отсутствует</w:t>
            </w:r>
          </w:p>
        </w:tc>
        <w:tc>
          <w:tcPr>
            <w:tcW w:w="4374" w:type="dxa"/>
            <w:shd w:val="clear" w:color="auto" w:fill="auto"/>
            <w:hideMark/>
          </w:tcPr>
          <w:p w:rsidR="00577345" w:rsidRPr="00CC7D55" w:rsidRDefault="00577345" w:rsidP="00CC7D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13. Общие требования к реализации образовательных программ</w:t>
            </w:r>
          </w:p>
          <w:p w:rsidR="00577345" w:rsidRPr="00CC7D55" w:rsidRDefault="00577345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55">
              <w:rPr>
                <w:rFonts w:ascii="Times New Roman" w:eastAsia="Calibri" w:hAnsi="Times New Roman" w:cs="Times New Roman"/>
                <w:sz w:val="24"/>
                <w:szCs w:val="24"/>
              </w:rPr>
      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реализации образовательных программ.</w:t>
            </w:r>
          </w:p>
        </w:tc>
        <w:tc>
          <w:tcPr>
            <w:tcW w:w="3735" w:type="dxa"/>
            <w:shd w:val="clear" w:color="auto" w:fill="auto"/>
            <w:hideMark/>
          </w:tcPr>
          <w:p w:rsidR="00577345" w:rsidRPr="00CC7D55" w:rsidRDefault="00577345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нормативно закрепить </w:t>
            </w:r>
            <w:r w:rsidRPr="00C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реализации дистанционного обучения: полномочия учителя и ученика, формы работы и аттестации, оплаты труда учителя</w:t>
            </w:r>
          </w:p>
        </w:tc>
      </w:tr>
      <w:tr w:rsidR="00577345" w:rsidRPr="00CC7D55" w:rsidTr="003A1CA6">
        <w:trPr>
          <w:tblCellSpacing w:w="0" w:type="dxa"/>
        </w:trPr>
        <w:tc>
          <w:tcPr>
            <w:tcW w:w="1824" w:type="dxa"/>
            <w:shd w:val="clear" w:color="auto" w:fill="auto"/>
            <w:hideMark/>
          </w:tcPr>
          <w:p w:rsidR="00577345" w:rsidRPr="00CC7D55" w:rsidRDefault="00577345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тексте закона отсутствует</w:t>
            </w:r>
          </w:p>
        </w:tc>
        <w:tc>
          <w:tcPr>
            <w:tcW w:w="4374" w:type="dxa"/>
            <w:shd w:val="clear" w:color="auto" w:fill="auto"/>
            <w:hideMark/>
          </w:tcPr>
          <w:p w:rsidR="00577345" w:rsidRPr="00CC7D55" w:rsidRDefault="00577345" w:rsidP="00CC7D5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13. Общие требования к реализации образовательных программ</w:t>
            </w:r>
          </w:p>
          <w:p w:rsidR="00577345" w:rsidRPr="00CC7D55" w:rsidRDefault="00577345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55">
              <w:rPr>
                <w:rFonts w:ascii="Times New Roman" w:eastAsia="Calibri" w:hAnsi="Times New Roman" w:cs="Times New Roman"/>
                <w:sz w:val="24"/>
                <w:szCs w:val="24"/>
              </w:rPr>
      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 и (или) электронное обучение.</w:t>
            </w:r>
          </w:p>
        </w:tc>
        <w:tc>
          <w:tcPr>
            <w:tcW w:w="3735" w:type="dxa"/>
            <w:shd w:val="clear" w:color="auto" w:fill="auto"/>
            <w:hideMark/>
          </w:tcPr>
          <w:p w:rsidR="00577345" w:rsidRPr="00CC7D55" w:rsidRDefault="00577345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Законодательно закрепить кто, как и из каких средств будет разрабатывать научно-методическое обеспечение реализации образовательных программ посредством дистанционных технологий</w:t>
            </w:r>
          </w:p>
        </w:tc>
      </w:tr>
      <w:tr w:rsidR="00577345" w:rsidRPr="00CC7D55" w:rsidTr="003A1CA6">
        <w:trPr>
          <w:tblCellSpacing w:w="0" w:type="dxa"/>
        </w:trPr>
        <w:tc>
          <w:tcPr>
            <w:tcW w:w="1824" w:type="dxa"/>
            <w:shd w:val="clear" w:color="auto" w:fill="auto"/>
            <w:hideMark/>
          </w:tcPr>
          <w:p w:rsidR="00577345" w:rsidRPr="00CC7D55" w:rsidRDefault="00577345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тексте закона отсутствует</w:t>
            </w:r>
          </w:p>
        </w:tc>
        <w:tc>
          <w:tcPr>
            <w:tcW w:w="4374" w:type="dxa"/>
            <w:shd w:val="clear" w:color="auto" w:fill="auto"/>
            <w:hideMark/>
          </w:tcPr>
          <w:p w:rsidR="00577345" w:rsidRPr="00CC7D55" w:rsidRDefault="00577345" w:rsidP="00CC7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5">
              <w:rPr>
                <w:rFonts w:ascii="Times New Roman" w:eastAsia="Calibri" w:hAnsi="Times New Roman" w:cs="Times New Roman"/>
                <w:sz w:val="24"/>
                <w:szCs w:val="24"/>
              </w:rPr>
              <w:t>Статья 15. Реализация образовательных программ с использованием дистанционных образовательных технологий и (или) электронного обучения</w:t>
            </w:r>
          </w:p>
          <w:p w:rsidR="00577345" w:rsidRPr="00CC7D55" w:rsidRDefault="00577345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Организации, осуществляющие образовательную деятельность, вправе использовать дистанционные образовательные технологии и (или) электронное обучение при реализации образовательных программ различных </w:t>
            </w:r>
            <w:r w:rsidRPr="00CC7D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уровня и направленности во всех предусмотренных законодательством об образовании формах обучения или их сочетании, за исключением случаев, установленных настоящим Федеральным законом.</w:t>
            </w:r>
          </w:p>
        </w:tc>
        <w:tc>
          <w:tcPr>
            <w:tcW w:w="3735" w:type="dxa"/>
            <w:shd w:val="clear" w:color="auto" w:fill="auto"/>
            <w:hideMark/>
          </w:tcPr>
          <w:p w:rsidR="00577345" w:rsidRPr="00CC7D55" w:rsidRDefault="00577345" w:rsidP="00CC7D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Необходимо нормативно закрепить способы </w:t>
            </w:r>
            <w:r w:rsidRPr="00C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 результатов сетевого или дистанционного обучения и правила зачета полученных результатов по основным программам общего образования</w:t>
            </w:r>
          </w:p>
          <w:p w:rsidR="00577345" w:rsidRPr="00CC7D55" w:rsidRDefault="00577345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 нормировать требования к программной оболочке для создания полноценной образовательной </w:t>
            </w:r>
            <w:r w:rsidRPr="00CC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среды, обеспечивающей образовательную мобильность школьников и возможность реализации индивидуальных образовательных маршрутов</w:t>
            </w:r>
          </w:p>
        </w:tc>
      </w:tr>
      <w:tr w:rsidR="00577345" w:rsidRPr="00CC7D55" w:rsidTr="003A1CA6">
        <w:trPr>
          <w:tblCellSpacing w:w="0" w:type="dxa"/>
        </w:trPr>
        <w:tc>
          <w:tcPr>
            <w:tcW w:w="1824" w:type="dxa"/>
            <w:shd w:val="clear" w:color="auto" w:fill="auto"/>
            <w:hideMark/>
          </w:tcPr>
          <w:p w:rsidR="00577345" w:rsidRPr="00CC7D55" w:rsidRDefault="00577345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тексте закона отсутствует</w:t>
            </w:r>
          </w:p>
        </w:tc>
        <w:tc>
          <w:tcPr>
            <w:tcW w:w="4374" w:type="dxa"/>
            <w:shd w:val="clear" w:color="auto" w:fill="auto"/>
            <w:hideMark/>
          </w:tcPr>
          <w:p w:rsidR="00577345" w:rsidRPr="00CC7D55" w:rsidRDefault="00577345" w:rsidP="00CC7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5">
              <w:rPr>
                <w:rFonts w:ascii="Times New Roman" w:eastAsia="Calibri" w:hAnsi="Times New Roman" w:cs="Times New Roman"/>
                <w:sz w:val="24"/>
                <w:szCs w:val="24"/>
              </w:rPr>
              <w:t>Статья 15. Реализация образовательных программ с использованием дистанционных образовательных технологий и (или) электронного обучения</w:t>
            </w:r>
          </w:p>
          <w:p w:rsidR="00577345" w:rsidRPr="00CC7D55" w:rsidRDefault="00577345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CC7D5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  <w:r w:rsidRPr="00CC7D5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полностью или частично посредством дистанционных образовательных технологий и (или) электронного обучения, должны сформировать информационную образовательную среду, обеспечивающую реализацию образовательных программ, обеспечить обучающимся вне зависимости от их места нахождения доступ к необходимым для освоения соответствующей образовательной программы образовательным ресурсам.</w:t>
            </w:r>
            <w:proofErr w:type="gramEnd"/>
          </w:p>
        </w:tc>
        <w:tc>
          <w:tcPr>
            <w:tcW w:w="3735" w:type="dxa"/>
            <w:shd w:val="clear" w:color="auto" w:fill="auto"/>
            <w:hideMark/>
          </w:tcPr>
          <w:p w:rsidR="00577345" w:rsidRPr="00CC7D55" w:rsidRDefault="00577345" w:rsidP="00CC7D5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прозрачность </w:t>
            </w:r>
            <w:r w:rsidRPr="00C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обеспечения образовательного процесса с использованием дистанционных технологий в соответствии с законодательством страны.</w:t>
            </w:r>
          </w:p>
          <w:p w:rsidR="00577345" w:rsidRPr="00CC7D55" w:rsidRDefault="00577345" w:rsidP="00CC7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5">
              <w:rPr>
                <w:rFonts w:ascii="Times New Roman" w:hAnsi="Times New Roman" w:cs="Times New Roman"/>
                <w:sz w:val="24"/>
                <w:szCs w:val="24"/>
              </w:rPr>
              <w:t>Финансирование образовательной организации, использующей дистанционные технологии, должно учитывать затраты сервисного обслуживания электронных ресурсов каждого рабочего места ученика.</w:t>
            </w:r>
          </w:p>
          <w:p w:rsidR="00577345" w:rsidRPr="00CC7D55" w:rsidRDefault="00577345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8CA" w:rsidRPr="00CC7D55" w:rsidTr="003A1CA6">
        <w:trPr>
          <w:tblCellSpacing w:w="0" w:type="dxa"/>
        </w:trPr>
        <w:tc>
          <w:tcPr>
            <w:tcW w:w="1824" w:type="dxa"/>
            <w:shd w:val="clear" w:color="auto" w:fill="auto"/>
          </w:tcPr>
          <w:p w:rsidR="000768CA" w:rsidRPr="00CC7D55" w:rsidRDefault="000768CA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auto"/>
          </w:tcPr>
          <w:p w:rsidR="000768CA" w:rsidRPr="00CC7D55" w:rsidRDefault="000768CA" w:rsidP="00CC7D55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CC7D55">
              <w:rPr>
                <w:sz w:val="24"/>
                <w:szCs w:val="24"/>
              </w:rPr>
              <w:t xml:space="preserve">Статья 17. Печатные и электронные образовательные и информационные ресурсы </w:t>
            </w:r>
          </w:p>
          <w:p w:rsidR="000768CA" w:rsidRPr="00CC7D55" w:rsidRDefault="000768CA" w:rsidP="00CC7D55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</w:t>
            </w:r>
            <w:r w:rsidRPr="00CC7D55">
              <w:rPr>
                <w:rFonts w:ascii="Times New Roman" w:hAnsi="Times New Roman" w:cs="Times New Roman"/>
                <w:sz w:val="24"/>
                <w:szCs w:val="24"/>
              </w:rPr>
              <w:t xml:space="preserve">8. При реализации профессиональных образовательных программ в образовательном процессе используются учебники и учебные пособия, в том числе электронные издания, определенные организацией, осуществляющей образовательную деятельность. </w:t>
            </w:r>
          </w:p>
          <w:p w:rsidR="000768CA" w:rsidRPr="00CC7D55" w:rsidRDefault="000768CA" w:rsidP="00CC7D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0768CA" w:rsidRPr="00CC7D55" w:rsidRDefault="000768CA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2CB" w:rsidRPr="00CC7D55" w:rsidRDefault="00CA12C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2CB" w:rsidRPr="00CC7D55" w:rsidRDefault="00CA12C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2CB" w:rsidRPr="00CC7D55" w:rsidRDefault="00CA12CB" w:rsidP="00CC7D55">
            <w:pPr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Дополнить фразой: Н</w:t>
            </w:r>
            <w:r w:rsidRPr="00CC7D55">
              <w:rPr>
                <w:rFonts w:ascii="Times New Roman" w:hAnsi="Times New Roman" w:cs="Times New Roman"/>
                <w:sz w:val="24"/>
                <w:szCs w:val="24"/>
              </w:rPr>
              <w:t>абор требований и условий использования электронных изданий определяет их правообладатель.</w:t>
            </w:r>
          </w:p>
          <w:p w:rsidR="00CA12CB" w:rsidRPr="00CC7D55" w:rsidRDefault="00CA12C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68CA" w:rsidRPr="00CC7D55" w:rsidTr="003A1CA6">
        <w:trPr>
          <w:tblCellSpacing w:w="0" w:type="dxa"/>
        </w:trPr>
        <w:tc>
          <w:tcPr>
            <w:tcW w:w="1824" w:type="dxa"/>
            <w:shd w:val="clear" w:color="auto" w:fill="auto"/>
          </w:tcPr>
          <w:p w:rsidR="000768CA" w:rsidRPr="00CC7D55" w:rsidRDefault="000768CA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auto"/>
          </w:tcPr>
          <w:p w:rsidR="00CA12CB" w:rsidRPr="00CC7D55" w:rsidRDefault="00CA12CB" w:rsidP="00CC7D55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CC7D55">
              <w:rPr>
                <w:sz w:val="24"/>
                <w:szCs w:val="24"/>
              </w:rPr>
              <w:t>Статья 28. Компетенция, права, обязанности и ответственность образовательной организации</w:t>
            </w:r>
          </w:p>
          <w:p w:rsidR="00CA12CB" w:rsidRPr="00CC7D55" w:rsidRDefault="00CA12CB" w:rsidP="00CC7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D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7D55">
              <w:rPr>
                <w:rFonts w:ascii="Times New Roman" w:hAnsi="Times New Roman" w:cs="Times New Roman"/>
                <w:sz w:val="24"/>
                <w:szCs w:val="24"/>
              </w:rPr>
              <w:t xml:space="preserve"> 2. К компетенции образовательной организации в установленной сфере деятельности относится</w:t>
            </w:r>
          </w:p>
          <w:p w:rsidR="00CA12CB" w:rsidRPr="00CC7D55" w:rsidRDefault="00CA12CB" w:rsidP="00CC7D55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7D5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C7D55">
              <w:rPr>
                <w:rFonts w:ascii="Times New Roman" w:hAnsi="Times New Roman" w:cs="Times New Roman"/>
                <w:sz w:val="24"/>
                <w:szCs w:val="24"/>
              </w:rPr>
              <w:t xml:space="preserve">. 12) использование и совершенствование методик образовательного процесса и образовательных технологий, в том числе </w:t>
            </w:r>
            <w:r w:rsidRPr="00CC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 и (или) электронного обучения;</w:t>
            </w:r>
            <w:proofErr w:type="gramEnd"/>
          </w:p>
          <w:p w:rsidR="00CA12CB" w:rsidRPr="00CC7D55" w:rsidRDefault="00CA12CB" w:rsidP="00CC7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CA" w:rsidRPr="00CC7D55" w:rsidRDefault="000768CA" w:rsidP="00CC7D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shd w:val="clear" w:color="auto" w:fill="auto"/>
          </w:tcPr>
          <w:p w:rsidR="000768CA" w:rsidRPr="00CC7D55" w:rsidRDefault="000768CA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2CB" w:rsidRPr="00CC7D55" w:rsidRDefault="00CA12C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2CB" w:rsidRPr="00CC7D55" w:rsidRDefault="00CA12C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2CB" w:rsidRPr="00CC7D55" w:rsidRDefault="00CA12C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2CB" w:rsidRPr="00CC7D55" w:rsidRDefault="00CA12C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2CB" w:rsidRPr="00CC7D55" w:rsidRDefault="00CA12C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2CB" w:rsidRPr="00CC7D55" w:rsidRDefault="00CA12C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12CB" w:rsidRPr="00CC7D55" w:rsidRDefault="00CA12C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D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Дополнить «</w:t>
            </w:r>
            <w:r w:rsidRPr="00CC7D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 совершенствование методик образовательного процесса и </w:t>
            </w:r>
            <w:r w:rsidRPr="00CC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технологий, в том числе дистанционных образовательных технологий и (или) электронного обучения  на основе договора об обмене электронными документами;</w:t>
            </w:r>
          </w:p>
        </w:tc>
      </w:tr>
      <w:tr w:rsidR="000768CA" w:rsidRPr="00CC7D55" w:rsidTr="003A1CA6">
        <w:trPr>
          <w:tblCellSpacing w:w="0" w:type="dxa"/>
        </w:trPr>
        <w:tc>
          <w:tcPr>
            <w:tcW w:w="1824" w:type="dxa"/>
            <w:shd w:val="clear" w:color="auto" w:fill="auto"/>
          </w:tcPr>
          <w:p w:rsidR="000768CA" w:rsidRPr="00CC7D55" w:rsidRDefault="000768CA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4" w:type="dxa"/>
            <w:shd w:val="clear" w:color="auto" w:fill="auto"/>
          </w:tcPr>
          <w:p w:rsidR="00AF14BB" w:rsidRPr="00CC7D55" w:rsidRDefault="00AF14BB" w:rsidP="00CC7D55">
            <w:pPr>
              <w:pStyle w:val="a4"/>
              <w:spacing w:line="276" w:lineRule="auto"/>
              <w:ind w:firstLine="0"/>
              <w:rPr>
                <w:sz w:val="24"/>
                <w:szCs w:val="24"/>
              </w:rPr>
            </w:pPr>
            <w:r w:rsidRPr="00CC7D55">
              <w:rPr>
                <w:sz w:val="24"/>
                <w:szCs w:val="24"/>
              </w:rPr>
              <w:t>Статья 29. Информационная открытость образовательной организации</w:t>
            </w:r>
          </w:p>
          <w:p w:rsidR="00AF14BB" w:rsidRPr="00CC7D55" w:rsidRDefault="00AF14BB" w:rsidP="00CC7D55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5"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</w:t>
            </w:r>
            <w:proofErr w:type="gramStart"/>
            <w:r w:rsidRPr="00CC7D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C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D55">
              <w:rPr>
                <w:rFonts w:ascii="Times New Roman" w:hAnsi="Times New Roman" w:cs="Times New Roman"/>
                <w:sz w:val="24"/>
                <w:szCs w:val="24"/>
              </w:rPr>
              <w:t>таким</w:t>
            </w:r>
            <w:proofErr w:type="gramEnd"/>
            <w:r w:rsidRPr="00CC7D55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организации. </w:t>
            </w:r>
          </w:p>
          <w:p w:rsidR="00AF14BB" w:rsidRPr="00CC7D55" w:rsidRDefault="00AF14BB" w:rsidP="00CC7D55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5">
              <w:rPr>
                <w:rFonts w:ascii="Times New Roman" w:hAnsi="Times New Roman" w:cs="Times New Roman"/>
                <w:sz w:val="24"/>
                <w:szCs w:val="24"/>
              </w:rPr>
              <w:t>2. Образовательные организации обеспечивают открытость и доступность:</w:t>
            </w:r>
          </w:p>
          <w:p w:rsidR="00AF14BB" w:rsidRPr="00CC7D55" w:rsidRDefault="00AF14BB" w:rsidP="00CC7D55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5">
              <w:rPr>
                <w:rFonts w:ascii="Times New Roman" w:hAnsi="Times New Roman" w:cs="Times New Roman"/>
                <w:sz w:val="24"/>
                <w:szCs w:val="24"/>
              </w:rPr>
              <w:t>1) сведений о:</w:t>
            </w:r>
          </w:p>
          <w:p w:rsidR="00AF14BB" w:rsidRPr="00CC7D55" w:rsidRDefault="00AF14BB" w:rsidP="00CC7D55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5">
              <w:rPr>
                <w:rFonts w:ascii="Times New Roman" w:hAnsi="Times New Roman" w:cs="Times New Roman"/>
                <w:sz w:val="24"/>
                <w:szCs w:val="24"/>
              </w:rPr>
              <w:t>а) дате создания образовательной организации;</w:t>
            </w:r>
          </w:p>
          <w:p w:rsidR="00AF14BB" w:rsidRPr="00CC7D55" w:rsidRDefault="00AF14BB" w:rsidP="00CC7D55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5">
              <w:rPr>
                <w:rFonts w:ascii="Times New Roman" w:hAnsi="Times New Roman" w:cs="Times New Roman"/>
                <w:sz w:val="24"/>
                <w:szCs w:val="24"/>
              </w:rPr>
              <w:t>б) структуре образовательной организации;</w:t>
            </w:r>
          </w:p>
          <w:p w:rsidR="00AF14BB" w:rsidRPr="00CC7D55" w:rsidRDefault="00AF14BB" w:rsidP="00CC7D55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5">
              <w:rPr>
                <w:rFonts w:ascii="Times New Roman" w:hAnsi="Times New Roman" w:cs="Times New Roman"/>
                <w:sz w:val="24"/>
                <w:szCs w:val="24"/>
              </w:rPr>
              <w:t xml:space="preserve">в) реализуемых образовательных </w:t>
            </w:r>
            <w:proofErr w:type="gramStart"/>
            <w:r w:rsidRPr="00CC7D55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proofErr w:type="gramEnd"/>
            <w:r w:rsidRPr="00CC7D55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численности обучающихся за счет средств соответствующего бюджета бюджетной системы Российской Федерации и по договорам с физическими и (или) юридическими лицами с оплатой ими стоимости обучения;</w:t>
            </w:r>
          </w:p>
          <w:p w:rsidR="00AF14BB" w:rsidRPr="00CC7D55" w:rsidRDefault="00AF14BB" w:rsidP="00CC7D55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5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CC7D55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CC7D55">
              <w:rPr>
                <w:rFonts w:ascii="Times New Roman" w:hAnsi="Times New Roman" w:cs="Times New Roman"/>
                <w:sz w:val="24"/>
                <w:szCs w:val="24"/>
              </w:rPr>
              <w:t>, на котором ведутся обучение и (или) воспитание;</w:t>
            </w:r>
          </w:p>
          <w:p w:rsidR="00AF14BB" w:rsidRPr="00CC7D55" w:rsidRDefault="00AF14BB" w:rsidP="00CC7D55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C7D55">
              <w:rPr>
                <w:rFonts w:ascii="Times New Roman" w:hAnsi="Times New Roman" w:cs="Times New Roman"/>
                <w:sz w:val="24"/>
                <w:szCs w:val="24"/>
              </w:rPr>
              <w:t xml:space="preserve">) образовательных </w:t>
            </w:r>
            <w:proofErr w:type="gramStart"/>
            <w:r w:rsidRPr="00CC7D55">
              <w:rPr>
                <w:rFonts w:ascii="Times New Roman" w:hAnsi="Times New Roman" w:cs="Times New Roman"/>
                <w:sz w:val="24"/>
                <w:szCs w:val="24"/>
              </w:rPr>
              <w:t>стандартах</w:t>
            </w:r>
            <w:proofErr w:type="gramEnd"/>
            <w:r w:rsidRPr="00CC7D55">
              <w:rPr>
                <w:rFonts w:ascii="Times New Roman" w:hAnsi="Times New Roman" w:cs="Times New Roman"/>
                <w:sz w:val="24"/>
                <w:szCs w:val="24"/>
              </w:rPr>
              <w:t>, устанавливаемых университетами (при их наличии);</w:t>
            </w:r>
          </w:p>
          <w:p w:rsidR="00AF14BB" w:rsidRPr="00CC7D55" w:rsidRDefault="00AF14BB" w:rsidP="00CC7D55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5">
              <w:rPr>
                <w:rFonts w:ascii="Times New Roman" w:hAnsi="Times New Roman" w:cs="Times New Roman"/>
                <w:sz w:val="24"/>
                <w:szCs w:val="24"/>
              </w:rPr>
              <w:t xml:space="preserve">е) персональном </w:t>
            </w:r>
            <w:proofErr w:type="gramStart"/>
            <w:r w:rsidRPr="00CC7D55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CC7D5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кадров с указанием образовательного ценза, квалификации и опыта работы;</w:t>
            </w:r>
          </w:p>
          <w:p w:rsidR="000768CA" w:rsidRPr="00CC7D55" w:rsidRDefault="00AF14BB" w:rsidP="00CC7D5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D55">
              <w:rPr>
                <w:rFonts w:ascii="Times New Roman" w:eastAsia="Calibri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3735" w:type="dxa"/>
            <w:shd w:val="clear" w:color="auto" w:fill="auto"/>
          </w:tcPr>
          <w:p w:rsidR="000768CA" w:rsidRPr="00CC7D55" w:rsidRDefault="000768CA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4BB" w:rsidRPr="00CC7D55" w:rsidRDefault="00AF14B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4BB" w:rsidRPr="00CC7D55" w:rsidRDefault="00AF14B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4BB" w:rsidRPr="00CC7D55" w:rsidRDefault="00AF14B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4BB" w:rsidRPr="00CC7D55" w:rsidRDefault="00AF14B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4BB" w:rsidRPr="00CC7D55" w:rsidRDefault="00AF14B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4BB" w:rsidRPr="00CC7D55" w:rsidRDefault="00AF14B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4BB" w:rsidRPr="00CC7D55" w:rsidRDefault="00AF14B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4BB" w:rsidRPr="00CC7D55" w:rsidRDefault="00AF14B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4BB" w:rsidRPr="00CC7D55" w:rsidRDefault="00AF14B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4BB" w:rsidRPr="00CC7D55" w:rsidRDefault="00AF14B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4BB" w:rsidRPr="00CC7D55" w:rsidRDefault="00AF14BB" w:rsidP="00CC7D55">
            <w:pPr>
              <w:tabs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5">
              <w:rPr>
                <w:rFonts w:ascii="Times New Roman" w:hAnsi="Times New Roman" w:cs="Times New Roman"/>
                <w:sz w:val="24"/>
                <w:szCs w:val="24"/>
              </w:rPr>
              <w:t>2. Образовательные организации обеспечивают открытость и доступность в соответствии с требованиями законодательства о персональных данных:</w:t>
            </w:r>
          </w:p>
          <w:p w:rsidR="00AF14BB" w:rsidRPr="00CC7D55" w:rsidRDefault="00AF14BB" w:rsidP="00CC7D5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77345" w:rsidRPr="00CC7D55" w:rsidRDefault="00577345" w:rsidP="00CC7D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7345" w:rsidRPr="00CC7D55" w:rsidSect="00CC7D5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BE3"/>
    <w:multiLevelType w:val="multilevel"/>
    <w:tmpl w:val="62F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906FD"/>
    <w:multiLevelType w:val="hybridMultilevel"/>
    <w:tmpl w:val="D00AB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84B3D"/>
    <w:multiLevelType w:val="multilevel"/>
    <w:tmpl w:val="6B38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55124"/>
    <w:multiLevelType w:val="multilevel"/>
    <w:tmpl w:val="60A4E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71E3"/>
    <w:rsid w:val="000701FE"/>
    <w:rsid w:val="000768CA"/>
    <w:rsid w:val="00077CA8"/>
    <w:rsid w:val="00081FFD"/>
    <w:rsid w:val="001B1CF8"/>
    <w:rsid w:val="003A1CA6"/>
    <w:rsid w:val="003B59CB"/>
    <w:rsid w:val="00434376"/>
    <w:rsid w:val="00577345"/>
    <w:rsid w:val="005D516A"/>
    <w:rsid w:val="00692307"/>
    <w:rsid w:val="007E20EE"/>
    <w:rsid w:val="008B10C2"/>
    <w:rsid w:val="009013C7"/>
    <w:rsid w:val="009806E3"/>
    <w:rsid w:val="00AF14BB"/>
    <w:rsid w:val="00BB71E3"/>
    <w:rsid w:val="00CA12CB"/>
    <w:rsid w:val="00CC7D55"/>
    <w:rsid w:val="00D92180"/>
    <w:rsid w:val="00DF123A"/>
    <w:rsid w:val="00F850F3"/>
    <w:rsid w:val="00F9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50F3"/>
    <w:pPr>
      <w:spacing w:before="100" w:beforeAutospacing="1" w:after="115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Статья"/>
    <w:basedOn w:val="a"/>
    <w:next w:val="a"/>
    <w:autoRedefine/>
    <w:rsid w:val="000768CA"/>
    <w:pPr>
      <w:tabs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A1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 b</cp:lastModifiedBy>
  <cp:revision>10</cp:revision>
  <dcterms:created xsi:type="dcterms:W3CDTF">2011-09-23T16:23:00Z</dcterms:created>
  <dcterms:modified xsi:type="dcterms:W3CDTF">2011-09-26T05:59:00Z</dcterms:modified>
</cp:coreProperties>
</file>