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F3" w:rsidRPr="00BB6CE5" w:rsidRDefault="00A809F3" w:rsidP="00A809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6CE5">
        <w:rPr>
          <w:b/>
        </w:rPr>
        <w:t>ПРОГРАММА</w:t>
      </w:r>
    </w:p>
    <w:p w:rsidR="00A809F3" w:rsidRPr="00BB6CE5" w:rsidRDefault="00A809F3" w:rsidP="00A809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6CE5">
        <w:rPr>
          <w:b/>
        </w:rPr>
        <w:t>ОБЩЕСТВЕННЫХ СЛУШАНИЙ ПО ПРОЕКТУ ФЕДЕРАЛЬНОГО ЗАКОНА «ОБ ОБРАЗОВАНИИ В РОССИЙСКОЙ ФЕДЕРАЦИИ»</w:t>
      </w:r>
    </w:p>
    <w:p w:rsidR="00502EE7" w:rsidRPr="00BB6CE5" w:rsidRDefault="00502EE7" w:rsidP="00A809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B6CE5">
        <w:rPr>
          <w:b/>
        </w:rPr>
        <w:t>(версия 3.0.3.)</w:t>
      </w:r>
    </w:p>
    <w:p w:rsidR="00A809F3" w:rsidRPr="00BB6CE5" w:rsidRDefault="00A809F3" w:rsidP="00A809F3">
      <w:pPr>
        <w:jc w:val="center"/>
        <w:rPr>
          <w:b/>
        </w:rPr>
      </w:pPr>
    </w:p>
    <w:p w:rsidR="00A809F3" w:rsidRPr="00027E9A" w:rsidRDefault="00A809F3" w:rsidP="00A809F3">
      <w:pPr>
        <w:jc w:val="center"/>
        <w:rPr>
          <w:b/>
          <w:bCs/>
        </w:rPr>
      </w:pPr>
      <w:r w:rsidRPr="00027E9A">
        <w:rPr>
          <w:b/>
        </w:rPr>
        <w:t>2</w:t>
      </w:r>
      <w:r w:rsidR="00A06988" w:rsidRPr="00027E9A">
        <w:rPr>
          <w:b/>
        </w:rPr>
        <w:t xml:space="preserve">7 февраля </w:t>
      </w:r>
      <w:r w:rsidRPr="00027E9A">
        <w:rPr>
          <w:b/>
        </w:rPr>
        <w:t xml:space="preserve"> 201</w:t>
      </w:r>
      <w:r w:rsidR="00A06988" w:rsidRPr="00027E9A">
        <w:rPr>
          <w:b/>
        </w:rPr>
        <w:t>2</w:t>
      </w:r>
      <w:r w:rsidRPr="00027E9A">
        <w:rPr>
          <w:b/>
        </w:rPr>
        <w:t xml:space="preserve"> года</w:t>
      </w:r>
    </w:p>
    <w:p w:rsidR="00A809F3" w:rsidRPr="00BB6CE5" w:rsidRDefault="00BB6CE5" w:rsidP="00A809F3">
      <w:pPr>
        <w:ind w:left="-720" w:right="-545"/>
        <w:jc w:val="center"/>
        <w:rPr>
          <w:sz w:val="22"/>
          <w:szCs w:val="22"/>
        </w:rPr>
      </w:pPr>
      <w:r w:rsidRPr="00027E9A">
        <w:t xml:space="preserve">г. </w:t>
      </w:r>
      <w:r w:rsidR="00A809F3" w:rsidRPr="00027E9A">
        <w:t xml:space="preserve">Москва, ул. Ильинка, дом 6, Библиотека ТПП России (к.310) </w:t>
      </w:r>
    </w:p>
    <w:p w:rsidR="00A809F3" w:rsidRPr="00BB6CE5" w:rsidRDefault="00A809F3" w:rsidP="00A809F3">
      <w:pPr>
        <w:ind w:left="-540" w:right="-185"/>
        <w:jc w:val="both"/>
        <w:rPr>
          <w:b/>
          <w:bCs/>
        </w:rPr>
      </w:pPr>
    </w:p>
    <w:p w:rsidR="00A809F3" w:rsidRPr="00BB6CE5" w:rsidRDefault="00A809F3" w:rsidP="00B1311E">
      <w:pPr>
        <w:ind w:left="-426" w:right="-185"/>
        <w:jc w:val="both"/>
      </w:pPr>
      <w:r w:rsidRPr="00BB6CE5">
        <w:rPr>
          <w:b/>
          <w:bCs/>
        </w:rPr>
        <w:t>1</w:t>
      </w:r>
      <w:r w:rsidR="00A06988" w:rsidRPr="00BB6CE5">
        <w:rPr>
          <w:b/>
          <w:bCs/>
        </w:rPr>
        <w:t>4</w:t>
      </w:r>
      <w:r w:rsidRPr="00BB6CE5">
        <w:rPr>
          <w:b/>
          <w:bCs/>
        </w:rPr>
        <w:t>.30 - 1</w:t>
      </w:r>
      <w:r w:rsidR="00A06988" w:rsidRPr="00BB6CE5">
        <w:rPr>
          <w:b/>
          <w:bCs/>
        </w:rPr>
        <w:t>4</w:t>
      </w:r>
      <w:r w:rsidRPr="00BB6CE5">
        <w:rPr>
          <w:b/>
          <w:bCs/>
        </w:rPr>
        <w:t>.00</w:t>
      </w:r>
      <w:r w:rsidRPr="00BB6CE5">
        <w:t xml:space="preserve"> </w:t>
      </w:r>
      <w:r w:rsidR="00097E9A" w:rsidRPr="00BB6CE5">
        <w:tab/>
      </w:r>
      <w:r w:rsidRPr="00BB6CE5">
        <w:t>Регистрация участников</w:t>
      </w:r>
    </w:p>
    <w:p w:rsidR="00A809F3" w:rsidRPr="00BB6CE5" w:rsidRDefault="00A809F3" w:rsidP="00B1311E">
      <w:pPr>
        <w:ind w:left="-426" w:right="-185"/>
        <w:jc w:val="both"/>
      </w:pPr>
      <w:r w:rsidRPr="00BB6CE5">
        <w:rPr>
          <w:b/>
          <w:bCs/>
        </w:rPr>
        <w:t>1</w:t>
      </w:r>
      <w:r w:rsidR="00A06988" w:rsidRPr="00BB6CE5">
        <w:rPr>
          <w:b/>
          <w:bCs/>
        </w:rPr>
        <w:t>5</w:t>
      </w:r>
      <w:r w:rsidRPr="00BB6CE5">
        <w:rPr>
          <w:b/>
          <w:bCs/>
        </w:rPr>
        <w:t>.00 - 1</w:t>
      </w:r>
      <w:r w:rsidR="00A06988" w:rsidRPr="00BB6CE5">
        <w:rPr>
          <w:b/>
          <w:bCs/>
        </w:rPr>
        <w:t>8</w:t>
      </w:r>
      <w:r w:rsidRPr="00BB6CE5">
        <w:rPr>
          <w:b/>
          <w:bCs/>
        </w:rPr>
        <w:t>.</w:t>
      </w:r>
      <w:r w:rsidR="00097E9A" w:rsidRPr="00BB6CE5">
        <w:rPr>
          <w:b/>
          <w:bCs/>
        </w:rPr>
        <w:t>3</w:t>
      </w:r>
      <w:r w:rsidRPr="00BB6CE5">
        <w:rPr>
          <w:b/>
          <w:bCs/>
        </w:rPr>
        <w:t>0</w:t>
      </w:r>
      <w:r w:rsidRPr="00BB6CE5">
        <w:t xml:space="preserve"> </w:t>
      </w:r>
      <w:r w:rsidR="00097E9A" w:rsidRPr="00BB6CE5">
        <w:tab/>
      </w:r>
      <w:r w:rsidRPr="00BB6CE5">
        <w:t xml:space="preserve">Открытие заседания. Выступления участников. </w:t>
      </w:r>
      <w:r w:rsidR="00D00C33" w:rsidRPr="00BB6CE5">
        <w:t>Дискуссия</w:t>
      </w:r>
      <w:r w:rsidRPr="00BB6CE5">
        <w:t>.</w:t>
      </w:r>
    </w:p>
    <w:p w:rsidR="00A809F3" w:rsidRPr="00BB6CE5" w:rsidRDefault="00A809F3" w:rsidP="00A809F3">
      <w:pPr>
        <w:jc w:val="center"/>
        <w:rPr>
          <w:b/>
          <w:bCs/>
        </w:rPr>
      </w:pPr>
    </w:p>
    <w:p w:rsidR="00A809F3" w:rsidRDefault="00D945DF" w:rsidP="00A809F3">
      <w:pPr>
        <w:pStyle w:val="2"/>
        <w:jc w:val="center"/>
        <w:rPr>
          <w:b/>
          <w:szCs w:val="24"/>
        </w:rPr>
      </w:pPr>
      <w:r w:rsidRPr="00BB6CE5">
        <w:rPr>
          <w:b/>
          <w:szCs w:val="24"/>
        </w:rPr>
        <w:t xml:space="preserve">     </w:t>
      </w:r>
      <w:r w:rsidR="00A809F3" w:rsidRPr="00BB6CE5">
        <w:rPr>
          <w:b/>
          <w:szCs w:val="24"/>
        </w:rPr>
        <w:t>Открытие общественных слушаний</w:t>
      </w:r>
    </w:p>
    <w:p w:rsidR="00BB6CE5" w:rsidRPr="00BB6CE5" w:rsidRDefault="00BB6CE5" w:rsidP="00A809F3">
      <w:pPr>
        <w:pStyle w:val="2"/>
        <w:jc w:val="center"/>
        <w:rPr>
          <w:szCs w:val="24"/>
        </w:rPr>
      </w:pPr>
    </w:p>
    <w:tbl>
      <w:tblPr>
        <w:tblW w:w="10440" w:type="dxa"/>
        <w:tblInd w:w="-318" w:type="dxa"/>
        <w:tblLook w:val="01E0"/>
      </w:tblPr>
      <w:tblGrid>
        <w:gridCol w:w="3780"/>
        <w:gridCol w:w="6660"/>
      </w:tblGrid>
      <w:tr w:rsidR="00A809F3" w:rsidRPr="00BB6CE5" w:rsidTr="00D945DF">
        <w:tc>
          <w:tcPr>
            <w:tcW w:w="3780" w:type="dxa"/>
          </w:tcPr>
          <w:p w:rsidR="00A809F3" w:rsidRPr="00BB6CE5" w:rsidRDefault="00A809F3" w:rsidP="00D945DF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b/>
                <w:color w:val="000000"/>
              </w:rPr>
            </w:pPr>
            <w:r w:rsidRPr="00BB6CE5">
              <w:rPr>
                <w:b/>
                <w:color w:val="000000"/>
              </w:rPr>
              <w:t>Захаров</w:t>
            </w:r>
          </w:p>
          <w:p w:rsidR="00A809F3" w:rsidRPr="00BB6CE5" w:rsidRDefault="00A809F3" w:rsidP="00D945DF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</w:rPr>
            </w:pPr>
            <w:r w:rsidRPr="00BB6CE5">
              <w:rPr>
                <w:b/>
                <w:color w:val="000000"/>
              </w:rPr>
              <w:t>Александр Владимирович</w:t>
            </w:r>
          </w:p>
        </w:tc>
        <w:tc>
          <w:tcPr>
            <w:tcW w:w="6660" w:type="dxa"/>
          </w:tcPr>
          <w:p w:rsidR="00A809F3" w:rsidRPr="00BB6CE5" w:rsidRDefault="00A809F3" w:rsidP="00D945DF">
            <w:pPr>
              <w:ind w:left="-108" w:right="275"/>
            </w:pPr>
            <w:r w:rsidRPr="00BB6CE5">
              <w:t xml:space="preserve">Вице-президент Торгово-промышленной палаты Российской Федерации </w:t>
            </w:r>
          </w:p>
          <w:p w:rsidR="00A809F3" w:rsidRPr="00BB6CE5" w:rsidRDefault="00A809F3" w:rsidP="00D945DF">
            <w:pPr>
              <w:pStyle w:val="2"/>
              <w:ind w:left="-108"/>
              <w:rPr>
                <w:szCs w:val="24"/>
              </w:rPr>
            </w:pPr>
          </w:p>
        </w:tc>
      </w:tr>
    </w:tbl>
    <w:p w:rsidR="00A809F3" w:rsidRPr="00BB6CE5" w:rsidRDefault="00A809F3" w:rsidP="006A15C8">
      <w:pPr>
        <w:jc w:val="center"/>
      </w:pPr>
      <w:r w:rsidRPr="00BB6CE5">
        <w:rPr>
          <w:b/>
          <w:bCs/>
        </w:rPr>
        <w:t>Выступления участников</w:t>
      </w:r>
    </w:p>
    <w:tbl>
      <w:tblPr>
        <w:tblW w:w="0" w:type="auto"/>
        <w:tblInd w:w="-432" w:type="dxa"/>
        <w:tblLook w:val="01E0"/>
      </w:tblPr>
      <w:tblGrid>
        <w:gridCol w:w="2880"/>
        <w:gridCol w:w="7380"/>
      </w:tblGrid>
      <w:tr w:rsidR="008A0BD7" w:rsidRPr="00044E4E" w:rsidTr="00F97A55">
        <w:tc>
          <w:tcPr>
            <w:tcW w:w="2880" w:type="dxa"/>
          </w:tcPr>
          <w:p w:rsidR="008A0BD7" w:rsidRDefault="008A0BD7" w:rsidP="00FA2A10">
            <w:pPr>
              <w:rPr>
                <w:b/>
                <w:color w:val="000000"/>
                <w:sz w:val="22"/>
                <w:szCs w:val="22"/>
              </w:rPr>
            </w:pPr>
          </w:p>
          <w:p w:rsidR="008A0BD7" w:rsidRPr="00044E4E" w:rsidRDefault="008A0BD7" w:rsidP="00FA2A10">
            <w:pPr>
              <w:rPr>
                <w:b/>
                <w:color w:val="000000"/>
              </w:rPr>
            </w:pPr>
            <w:proofErr w:type="spellStart"/>
            <w:r w:rsidRPr="00044E4E">
              <w:rPr>
                <w:b/>
                <w:color w:val="000000"/>
                <w:sz w:val="22"/>
                <w:szCs w:val="22"/>
              </w:rPr>
              <w:t>Баяхчян</w:t>
            </w:r>
            <w:proofErr w:type="spellEnd"/>
          </w:p>
          <w:p w:rsidR="008A0BD7" w:rsidRDefault="008A0BD7" w:rsidP="00FA2A10">
            <w:pPr>
              <w:rPr>
                <w:b/>
                <w:color w:val="000000"/>
              </w:rPr>
            </w:pPr>
            <w:r w:rsidRPr="00044E4E">
              <w:rPr>
                <w:b/>
                <w:color w:val="000000"/>
                <w:sz w:val="22"/>
                <w:szCs w:val="22"/>
              </w:rPr>
              <w:t>Елена Валерьевна</w:t>
            </w:r>
          </w:p>
          <w:p w:rsidR="008A0BD7" w:rsidRDefault="008A0BD7" w:rsidP="00FA2A10">
            <w:pPr>
              <w:rPr>
                <w:b/>
                <w:color w:val="000000"/>
              </w:rPr>
            </w:pPr>
          </w:p>
          <w:p w:rsidR="008A0BD7" w:rsidRDefault="008A0BD7" w:rsidP="00FA2A10">
            <w:pPr>
              <w:rPr>
                <w:b/>
                <w:color w:val="000000"/>
              </w:rPr>
            </w:pPr>
          </w:p>
          <w:p w:rsidR="008A0BD7" w:rsidRPr="00044E4E" w:rsidRDefault="008A0BD7" w:rsidP="00FA2A10">
            <w:pPr>
              <w:rPr>
                <w:b/>
                <w:color w:val="000000"/>
              </w:rPr>
            </w:pPr>
          </w:p>
        </w:tc>
        <w:tc>
          <w:tcPr>
            <w:tcW w:w="7380" w:type="dxa"/>
          </w:tcPr>
          <w:p w:rsidR="008A0BD7" w:rsidRDefault="008A0BD7" w:rsidP="00F97A5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0BD7" w:rsidRDefault="008A0BD7" w:rsidP="00F97A55">
            <w:pPr>
              <w:jc w:val="both"/>
              <w:rPr>
                <w:sz w:val="22"/>
                <w:szCs w:val="22"/>
              </w:rPr>
            </w:pPr>
            <w:r w:rsidRPr="00044E4E">
              <w:rPr>
                <w:color w:val="000000"/>
                <w:sz w:val="22"/>
                <w:szCs w:val="22"/>
              </w:rPr>
              <w:t>Председатель Правления НО «Фонд поддержки и развития образования, творчества, культуры»,</w:t>
            </w:r>
            <w:r w:rsidRPr="00044E4E">
              <w:rPr>
                <w:sz w:val="22"/>
                <w:szCs w:val="22"/>
              </w:rPr>
              <w:t xml:space="preserve"> Председатель Подкомитета по формированию и развитию кадрового потенциала в области управления интеллектуальной собственностью</w:t>
            </w:r>
          </w:p>
          <w:p w:rsidR="008A0BD7" w:rsidRPr="00044E4E" w:rsidRDefault="008A0BD7" w:rsidP="00F97A55">
            <w:pPr>
              <w:jc w:val="both"/>
              <w:rPr>
                <w:color w:val="000000"/>
              </w:rPr>
            </w:pPr>
          </w:p>
        </w:tc>
      </w:tr>
      <w:tr w:rsidR="008A0BD7" w:rsidRPr="00044E4E" w:rsidTr="00F97A55">
        <w:tc>
          <w:tcPr>
            <w:tcW w:w="2880" w:type="dxa"/>
          </w:tcPr>
          <w:p w:rsidR="008A0BD7" w:rsidRPr="00392282" w:rsidRDefault="008A0BD7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282">
              <w:rPr>
                <w:rFonts w:ascii="Times New Roman" w:hAnsi="Times New Roman"/>
                <w:b/>
                <w:sz w:val="24"/>
                <w:szCs w:val="24"/>
              </w:rPr>
              <w:t>Асфандиаров Булат Маратович</w:t>
            </w:r>
          </w:p>
        </w:tc>
        <w:tc>
          <w:tcPr>
            <w:tcW w:w="7380" w:type="dxa"/>
          </w:tcPr>
          <w:p w:rsidR="008A0BD7" w:rsidRDefault="008A0BD7" w:rsidP="00E94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282">
              <w:rPr>
                <w:rFonts w:ascii="Times New Roman" w:hAnsi="Times New Roman"/>
                <w:sz w:val="24"/>
                <w:szCs w:val="24"/>
              </w:rPr>
              <w:t xml:space="preserve">Профессор Кафедры государственного и гражданского права МГУКИ, </w:t>
            </w:r>
            <w:proofErr w:type="spellStart"/>
            <w:r w:rsidRPr="0039228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922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BD7" w:rsidRPr="00392282" w:rsidRDefault="008A0BD7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BD7" w:rsidRPr="00044E4E" w:rsidTr="00F97A55">
        <w:trPr>
          <w:trHeight w:val="877"/>
        </w:trPr>
        <w:tc>
          <w:tcPr>
            <w:tcW w:w="2880" w:type="dxa"/>
          </w:tcPr>
          <w:p w:rsidR="008A0BD7" w:rsidRPr="00044E4E" w:rsidRDefault="008A0BD7" w:rsidP="006857AB">
            <w:pPr>
              <w:rPr>
                <w:b/>
                <w:color w:val="000000"/>
              </w:rPr>
            </w:pPr>
            <w:r w:rsidRPr="00044E4E">
              <w:rPr>
                <w:b/>
                <w:color w:val="000000"/>
                <w:sz w:val="22"/>
                <w:szCs w:val="22"/>
              </w:rPr>
              <w:t>Максимов</w:t>
            </w:r>
          </w:p>
          <w:p w:rsidR="008A0BD7" w:rsidRPr="00044E4E" w:rsidRDefault="008A0BD7" w:rsidP="006857AB">
            <w:pPr>
              <w:rPr>
                <w:b/>
                <w:bCs/>
                <w:color w:val="000000"/>
              </w:rPr>
            </w:pPr>
            <w:r w:rsidRPr="00044E4E">
              <w:rPr>
                <w:b/>
                <w:color w:val="000000"/>
                <w:sz w:val="22"/>
                <w:szCs w:val="22"/>
              </w:rPr>
              <w:t>Николай Иванович</w:t>
            </w:r>
          </w:p>
        </w:tc>
        <w:tc>
          <w:tcPr>
            <w:tcW w:w="7380" w:type="dxa"/>
          </w:tcPr>
          <w:p w:rsidR="008A0BD7" w:rsidRDefault="008A0BD7" w:rsidP="006857AB">
            <w:pPr>
              <w:jc w:val="both"/>
              <w:rPr>
                <w:color w:val="000000"/>
                <w:sz w:val="22"/>
                <w:szCs w:val="22"/>
              </w:rPr>
            </w:pPr>
            <w:r w:rsidRPr="00044E4E">
              <w:rPr>
                <w:color w:val="000000"/>
                <w:sz w:val="22"/>
                <w:szCs w:val="22"/>
              </w:rPr>
              <w:t xml:space="preserve">Председатель </w:t>
            </w:r>
            <w:r w:rsidR="000070B7">
              <w:rPr>
                <w:color w:val="000000"/>
                <w:sz w:val="22"/>
                <w:szCs w:val="22"/>
              </w:rPr>
              <w:t>К</w:t>
            </w:r>
            <w:r w:rsidRPr="00044E4E">
              <w:rPr>
                <w:color w:val="000000"/>
                <w:sz w:val="22"/>
                <w:szCs w:val="22"/>
              </w:rPr>
              <w:t xml:space="preserve">оординационного </w:t>
            </w:r>
            <w:r w:rsidR="000070B7">
              <w:rPr>
                <w:color w:val="000000"/>
                <w:sz w:val="22"/>
                <w:szCs w:val="22"/>
              </w:rPr>
              <w:t>С</w:t>
            </w:r>
            <w:r w:rsidRPr="00044E4E">
              <w:rPr>
                <w:color w:val="000000"/>
                <w:sz w:val="22"/>
                <w:szCs w:val="22"/>
              </w:rPr>
              <w:t>овета УМО ВУЗов РФ</w:t>
            </w:r>
            <w:r>
              <w:rPr>
                <w:color w:val="000000"/>
                <w:sz w:val="22"/>
                <w:szCs w:val="22"/>
              </w:rPr>
              <w:t>, к.т.н.</w:t>
            </w:r>
            <w:r w:rsidR="005C7C5C">
              <w:rPr>
                <w:color w:val="000000"/>
                <w:sz w:val="22"/>
                <w:szCs w:val="22"/>
              </w:rPr>
              <w:t>,</w:t>
            </w:r>
          </w:p>
          <w:p w:rsidR="005C7C5C" w:rsidRDefault="005C7C5C" w:rsidP="006857AB">
            <w:pPr>
              <w:jc w:val="both"/>
            </w:pPr>
            <w:r>
              <w:t>З</w:t>
            </w:r>
            <w:r w:rsidRPr="005C7C5C">
              <w:t>ав</w:t>
            </w:r>
            <w:r>
              <w:t xml:space="preserve">едующий </w:t>
            </w:r>
            <w:r w:rsidRPr="005C7C5C">
              <w:t xml:space="preserve"> </w:t>
            </w:r>
            <w:r>
              <w:t>К</w:t>
            </w:r>
            <w:r w:rsidRPr="005C7C5C">
              <w:t>афедрой теоретической механики</w:t>
            </w:r>
            <w:r>
              <w:t xml:space="preserve"> </w:t>
            </w:r>
          </w:p>
          <w:p w:rsidR="005C7C5C" w:rsidRPr="00044E4E" w:rsidRDefault="005C7C5C" w:rsidP="006857AB">
            <w:pPr>
              <w:jc w:val="both"/>
            </w:pPr>
            <w:r w:rsidRPr="005C7C5C">
              <w:t>МГТУ им. А.Н.Косыгина</w:t>
            </w:r>
          </w:p>
          <w:p w:rsidR="008A0BD7" w:rsidRPr="00044E4E" w:rsidRDefault="008A0BD7" w:rsidP="006857AB">
            <w:pPr>
              <w:jc w:val="both"/>
              <w:rPr>
                <w:color w:val="000000"/>
              </w:rPr>
            </w:pPr>
          </w:p>
        </w:tc>
      </w:tr>
      <w:tr w:rsidR="008A0BD7" w:rsidRPr="00044E4E" w:rsidTr="00F97A55">
        <w:trPr>
          <w:trHeight w:val="877"/>
        </w:trPr>
        <w:tc>
          <w:tcPr>
            <w:tcW w:w="2880" w:type="dxa"/>
          </w:tcPr>
          <w:p w:rsidR="008A0BD7" w:rsidRDefault="008A0BD7" w:rsidP="00E9426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Ткаченко</w:t>
            </w:r>
          </w:p>
          <w:p w:rsidR="008A0BD7" w:rsidRPr="000C3B02" w:rsidRDefault="008A0BD7" w:rsidP="00E94262">
            <w:pPr>
              <w:snapToGrid w:val="0"/>
              <w:jc w:val="both"/>
              <w:rPr>
                <w:b/>
              </w:rPr>
            </w:pPr>
            <w:r w:rsidRPr="000C3B02">
              <w:rPr>
                <w:b/>
              </w:rPr>
              <w:t xml:space="preserve">Евгений Викторович </w:t>
            </w:r>
          </w:p>
        </w:tc>
        <w:tc>
          <w:tcPr>
            <w:tcW w:w="7380" w:type="dxa"/>
          </w:tcPr>
          <w:p w:rsidR="008A0BD7" w:rsidRDefault="008A0BD7" w:rsidP="00E94262">
            <w:pPr>
              <w:snapToGrid w:val="0"/>
              <w:jc w:val="both"/>
            </w:pPr>
            <w:r>
              <w:t xml:space="preserve">Президент Академии профессионального образования, </w:t>
            </w:r>
            <w:r w:rsidRPr="000C3B02">
              <w:t>Академик РАО, профессор, д</w:t>
            </w:r>
            <w:r>
              <w:t>.х.н.</w:t>
            </w:r>
            <w:r w:rsidRPr="000C3B02">
              <w:t>, лауреат премии Президента РФ в области образования, министр образования РФ в 1992-199</w:t>
            </w:r>
            <w:r>
              <w:t>6</w:t>
            </w:r>
            <w:r w:rsidRPr="000C3B02">
              <w:t>г.г.</w:t>
            </w:r>
          </w:p>
          <w:p w:rsidR="008A0BD7" w:rsidRPr="000C3B02" w:rsidRDefault="008A0BD7" w:rsidP="00E94262">
            <w:pPr>
              <w:snapToGrid w:val="0"/>
              <w:jc w:val="both"/>
            </w:pP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2282">
              <w:rPr>
                <w:rFonts w:ascii="Times New Roman" w:hAnsi="Times New Roman"/>
                <w:b/>
                <w:sz w:val="24"/>
                <w:szCs w:val="24"/>
              </w:rPr>
              <w:t>Волохин</w:t>
            </w:r>
            <w:proofErr w:type="spellEnd"/>
            <w:r w:rsidRPr="00392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0BD7" w:rsidRPr="00392282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282">
              <w:rPr>
                <w:rFonts w:ascii="Times New Roman" w:hAnsi="Times New Roman"/>
                <w:b/>
                <w:sz w:val="24"/>
                <w:szCs w:val="24"/>
              </w:rPr>
              <w:t>Аркадий  Викторович</w:t>
            </w:r>
          </w:p>
        </w:tc>
        <w:tc>
          <w:tcPr>
            <w:tcW w:w="7380" w:type="dxa"/>
          </w:tcPr>
          <w:p w:rsidR="008A0BD7" w:rsidRPr="008201DD" w:rsidRDefault="008A0BD7" w:rsidP="006857AB">
            <w:pPr>
              <w:snapToGrid w:val="0"/>
              <w:rPr>
                <w:rFonts w:eastAsia="Calibri"/>
              </w:rPr>
            </w:pPr>
            <w:r w:rsidRPr="008201DD">
              <w:rPr>
                <w:rFonts w:eastAsia="Calibri"/>
              </w:rPr>
              <w:t xml:space="preserve">Руководитель Ресурсного центра подготовки кадров </w:t>
            </w:r>
            <w:proofErr w:type="gramStart"/>
            <w:r w:rsidRPr="008201DD">
              <w:rPr>
                <w:rFonts w:eastAsia="Calibri"/>
              </w:rPr>
              <w:t>для</w:t>
            </w:r>
            <w:proofErr w:type="gramEnd"/>
            <w:r w:rsidRPr="008201DD">
              <w:rPr>
                <w:rFonts w:eastAsia="Calibri"/>
              </w:rPr>
              <w:t xml:space="preserve"> нефтяной </w:t>
            </w:r>
          </w:p>
          <w:p w:rsidR="008A0BD7" w:rsidRPr="00392282" w:rsidRDefault="008A0BD7" w:rsidP="006857AB">
            <w:pPr>
              <w:snapToGrid w:val="0"/>
              <w:rPr>
                <w:rFonts w:eastAsia="Calibri"/>
              </w:rPr>
            </w:pPr>
            <w:r w:rsidRPr="008201DD">
              <w:rPr>
                <w:rFonts w:eastAsia="Calibri"/>
              </w:rPr>
              <w:t>и газовой промышленности Удмуртии, директор АОУ НПО УР ПУ № 31,к.п.н.,</w:t>
            </w:r>
            <w:r>
              <w:rPr>
                <w:rFonts w:eastAsia="Calibri"/>
              </w:rPr>
              <w:t xml:space="preserve"> </w:t>
            </w:r>
            <w:r w:rsidRPr="008201DD">
              <w:rPr>
                <w:rFonts w:eastAsia="Calibri"/>
              </w:rPr>
              <w:t xml:space="preserve">почетный нефтяник </w:t>
            </w:r>
            <w:proofErr w:type="spellStart"/>
            <w:r w:rsidRPr="008201DD">
              <w:rPr>
                <w:rFonts w:eastAsia="Calibri"/>
              </w:rPr>
              <w:t>МинТопЭнерго</w:t>
            </w:r>
            <w:proofErr w:type="spellEnd"/>
            <w:r w:rsidRPr="008201DD">
              <w:rPr>
                <w:rFonts w:eastAsia="Calibri"/>
              </w:rPr>
              <w:t xml:space="preserve"> РФ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Pr="00044E4E" w:rsidRDefault="008A0BD7" w:rsidP="006857AB">
            <w:pPr>
              <w:rPr>
                <w:color w:val="000000"/>
              </w:rPr>
            </w:pPr>
          </w:p>
        </w:tc>
        <w:tc>
          <w:tcPr>
            <w:tcW w:w="7380" w:type="dxa"/>
          </w:tcPr>
          <w:p w:rsidR="008A0BD7" w:rsidRPr="00044E4E" w:rsidRDefault="008A0BD7" w:rsidP="006857AB">
            <w:pPr>
              <w:jc w:val="both"/>
              <w:rPr>
                <w:b/>
                <w:color w:val="000000"/>
              </w:rPr>
            </w:pP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6857AB">
            <w:pPr>
              <w:snapToGrid w:val="0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Есенькин</w:t>
            </w:r>
            <w:proofErr w:type="spellEnd"/>
            <w:r>
              <w:rPr>
                <w:rFonts w:eastAsia="Calibri"/>
                <w:b/>
                <w:bCs/>
              </w:rPr>
              <w:t xml:space="preserve">  </w:t>
            </w:r>
          </w:p>
          <w:p w:rsidR="008A0BD7" w:rsidRPr="00392282" w:rsidRDefault="008A0BD7" w:rsidP="006857AB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Борис Семенович</w:t>
            </w:r>
          </w:p>
        </w:tc>
        <w:tc>
          <w:tcPr>
            <w:tcW w:w="7380" w:type="dxa"/>
          </w:tcPr>
          <w:p w:rsidR="008A0BD7" w:rsidRPr="00392282" w:rsidRDefault="008A0BD7" w:rsidP="006857AB">
            <w:pPr>
              <w:snapToGrid w:val="0"/>
              <w:rPr>
                <w:rFonts w:eastAsia="Calibri"/>
              </w:rPr>
            </w:pPr>
            <w:proofErr w:type="gramStart"/>
            <w:r w:rsidRPr="00A81CA0">
              <w:rPr>
                <w:rFonts w:eastAsia="Calibri"/>
              </w:rPr>
              <w:t xml:space="preserve">Президент  ООО «Торговый Дом «Библио-Глобус», </w:t>
            </w:r>
            <w:r>
              <w:rPr>
                <w:rFonts w:eastAsia="Calibri"/>
              </w:rPr>
              <w:t xml:space="preserve"> </w:t>
            </w:r>
            <w:r w:rsidRPr="00A81CA0">
              <w:rPr>
                <w:rFonts w:eastAsia="Calibri"/>
              </w:rPr>
              <w:t xml:space="preserve">Президент НП «Гильдия книжников», </w:t>
            </w:r>
            <w:proofErr w:type="spellStart"/>
            <w:r w:rsidRPr="00A81CA0">
              <w:rPr>
                <w:rFonts w:eastAsia="Calibri"/>
              </w:rPr>
              <w:t>д.э.н</w:t>
            </w:r>
            <w:proofErr w:type="spellEnd"/>
            <w:r w:rsidRPr="00A81CA0">
              <w:rPr>
                <w:rFonts w:eastAsia="Calibri"/>
              </w:rPr>
              <w:t>., к.ф.н.</w:t>
            </w:r>
            <w:r>
              <w:rPr>
                <w:rFonts w:eastAsia="Calibri"/>
              </w:rPr>
              <w:t>, Председатель Подкомитета</w:t>
            </w:r>
            <w:r w:rsidRPr="003232D6">
              <w:t xml:space="preserve"> Комитета ТПП РФ по интеллектуальной собственности</w:t>
            </w:r>
            <w:proofErr w:type="gramEnd"/>
          </w:p>
        </w:tc>
      </w:tr>
      <w:tr w:rsidR="008A0BD7" w:rsidRPr="00044E4E" w:rsidTr="00F97A55">
        <w:tc>
          <w:tcPr>
            <w:tcW w:w="2880" w:type="dxa"/>
          </w:tcPr>
          <w:p w:rsidR="008A0BD7" w:rsidRPr="00044E4E" w:rsidRDefault="008A0BD7" w:rsidP="006857AB">
            <w:pPr>
              <w:rPr>
                <w:b/>
                <w:bCs/>
                <w:color w:val="000000"/>
              </w:rPr>
            </w:pPr>
          </w:p>
        </w:tc>
        <w:tc>
          <w:tcPr>
            <w:tcW w:w="7380" w:type="dxa"/>
          </w:tcPr>
          <w:p w:rsidR="008A0BD7" w:rsidRPr="00044E4E" w:rsidRDefault="008A0BD7" w:rsidP="006857AB">
            <w:pPr>
              <w:jc w:val="both"/>
              <w:rPr>
                <w:color w:val="000000"/>
              </w:rPr>
            </w:pPr>
          </w:p>
        </w:tc>
      </w:tr>
      <w:tr w:rsidR="008A0BD7" w:rsidRPr="00044E4E" w:rsidTr="00F97A55">
        <w:tc>
          <w:tcPr>
            <w:tcW w:w="2880" w:type="dxa"/>
          </w:tcPr>
          <w:p w:rsidR="008A0BD7" w:rsidRPr="00392282" w:rsidRDefault="008A0BD7" w:rsidP="006857AB">
            <w:pPr>
              <w:rPr>
                <w:rFonts w:eastAsia="Calibri"/>
                <w:b/>
              </w:rPr>
            </w:pPr>
            <w:proofErr w:type="spellStart"/>
            <w:r w:rsidRPr="00392282">
              <w:rPr>
                <w:rFonts w:eastAsia="Calibri"/>
                <w:b/>
              </w:rPr>
              <w:t>Метленков</w:t>
            </w:r>
            <w:proofErr w:type="spellEnd"/>
            <w:r w:rsidRPr="00392282">
              <w:rPr>
                <w:rFonts w:eastAsia="Calibri"/>
                <w:b/>
              </w:rPr>
              <w:t xml:space="preserve"> Николай Федорович</w:t>
            </w:r>
          </w:p>
        </w:tc>
        <w:tc>
          <w:tcPr>
            <w:tcW w:w="7380" w:type="dxa"/>
          </w:tcPr>
          <w:p w:rsidR="008A0BD7" w:rsidRDefault="008A0BD7" w:rsidP="007B136C">
            <w:r>
              <w:t>З</w:t>
            </w:r>
            <w:r w:rsidRPr="00AF57CA">
              <w:t xml:space="preserve">аместитель председателя Совета Учебно-методического объединения вузов РФ по образованию в области архитектуры, </w:t>
            </w:r>
            <w:r>
              <w:t xml:space="preserve">проректор МАРХИ, </w:t>
            </w:r>
            <w:r w:rsidRPr="00AF57CA">
              <w:t xml:space="preserve">профессор, </w:t>
            </w:r>
            <w:proofErr w:type="gramStart"/>
            <w:r w:rsidRPr="00AF57CA">
              <w:t>к</w:t>
            </w:r>
            <w:proofErr w:type="gramEnd"/>
            <w:r w:rsidRPr="00AF57CA">
              <w:t xml:space="preserve">.а.  </w:t>
            </w:r>
          </w:p>
          <w:p w:rsidR="008A0BD7" w:rsidRPr="00AF57CA" w:rsidRDefault="008A0BD7" w:rsidP="007B136C">
            <w:pPr>
              <w:rPr>
                <w:rFonts w:eastAsia="Calibri"/>
              </w:rPr>
            </w:pPr>
            <w:r w:rsidRPr="00AF57CA">
              <w:t xml:space="preserve">                                                                                                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6857AB">
            <w:pPr>
              <w:rPr>
                <w:rFonts w:eastAsia="Calibri"/>
                <w:b/>
              </w:rPr>
            </w:pPr>
            <w:r w:rsidRPr="00392282">
              <w:rPr>
                <w:b/>
              </w:rPr>
              <w:t>Моисеев Андрей Евгеньевич</w:t>
            </w:r>
          </w:p>
          <w:p w:rsidR="008A0BD7" w:rsidRDefault="008A0BD7" w:rsidP="006857AB">
            <w:pPr>
              <w:ind w:firstLine="708"/>
              <w:rPr>
                <w:rFonts w:eastAsia="Calibri"/>
              </w:rPr>
            </w:pPr>
          </w:p>
          <w:p w:rsidR="008A0BD7" w:rsidRDefault="008A0BD7" w:rsidP="006857AB">
            <w:pPr>
              <w:ind w:firstLine="708"/>
              <w:rPr>
                <w:rFonts w:eastAsia="Calibri"/>
              </w:rPr>
            </w:pPr>
          </w:p>
          <w:p w:rsidR="008A0BD7" w:rsidRPr="00A40CBD" w:rsidRDefault="008A0BD7" w:rsidP="00F97A55">
            <w:pPr>
              <w:rPr>
                <w:rFonts w:eastAsia="Calibri"/>
              </w:rPr>
            </w:pPr>
            <w:proofErr w:type="spellStart"/>
            <w:r w:rsidRPr="00F97A55">
              <w:rPr>
                <w:rFonts w:eastAsia="Calibri"/>
                <w:b/>
              </w:rPr>
              <w:t>Бондурянский</w:t>
            </w:r>
            <w:proofErr w:type="spellEnd"/>
            <w:r w:rsidRPr="00F97A55">
              <w:rPr>
                <w:rFonts w:eastAsia="Calibri"/>
                <w:b/>
              </w:rPr>
              <w:t xml:space="preserve"> Александр </w:t>
            </w:r>
            <w:r>
              <w:rPr>
                <w:rFonts w:eastAsia="Calibri"/>
                <w:b/>
              </w:rPr>
              <w:t xml:space="preserve"> </w:t>
            </w:r>
            <w:r w:rsidRPr="00F97A55">
              <w:rPr>
                <w:rFonts w:eastAsia="Calibri"/>
                <w:b/>
              </w:rPr>
              <w:t>Зиновьевич</w:t>
            </w:r>
          </w:p>
        </w:tc>
        <w:tc>
          <w:tcPr>
            <w:tcW w:w="7380" w:type="dxa"/>
          </w:tcPr>
          <w:p w:rsidR="008A0BD7" w:rsidRDefault="008A0BD7" w:rsidP="006857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282">
              <w:rPr>
                <w:rFonts w:ascii="Times New Roman" w:hAnsi="Times New Roman"/>
                <w:sz w:val="24"/>
                <w:szCs w:val="24"/>
              </w:rPr>
              <w:t>Член Экспертного совета при Уполномоченном по правам человека в РФ, директор Юридической консультации МАЭП, доцент  Кафедры гражданского и предпринимательского права МАЭП</w:t>
            </w:r>
          </w:p>
          <w:p w:rsidR="008A0BD7" w:rsidRDefault="008A0BD7" w:rsidP="006857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0BD7" w:rsidRPr="00392282" w:rsidRDefault="00245781" w:rsidP="002457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УМО Московской </w:t>
            </w:r>
            <w:r w:rsidR="008A0BD7">
              <w:rPr>
                <w:rFonts w:ascii="Times New Roman" w:hAnsi="Times New Roman"/>
                <w:sz w:val="24"/>
                <w:szCs w:val="24"/>
              </w:rPr>
              <w:t xml:space="preserve"> Консерватории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П.И. Чайковского, профессор, народный артист РФ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6857AB">
            <w:pPr>
              <w:rPr>
                <w:b/>
              </w:rPr>
            </w:pPr>
          </w:p>
          <w:p w:rsidR="008A0BD7" w:rsidRPr="00392282" w:rsidRDefault="008A0BD7" w:rsidP="006857AB">
            <w:pPr>
              <w:rPr>
                <w:b/>
              </w:rPr>
            </w:pPr>
            <w:r>
              <w:rPr>
                <w:b/>
              </w:rPr>
              <w:t>Белов Евгений Борисович</w:t>
            </w:r>
          </w:p>
        </w:tc>
        <w:tc>
          <w:tcPr>
            <w:tcW w:w="7380" w:type="dxa"/>
          </w:tcPr>
          <w:p w:rsidR="008A0BD7" w:rsidRDefault="008A0BD7" w:rsidP="006857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0BD7" w:rsidRPr="00392282" w:rsidRDefault="008A0BD7" w:rsidP="00B92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 к.т.н.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E9A" w:rsidRDefault="00027E9A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BD7" w:rsidRDefault="008A0BD7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2282">
              <w:rPr>
                <w:rFonts w:ascii="Times New Roman" w:hAnsi="Times New Roman"/>
                <w:b/>
                <w:sz w:val="24"/>
                <w:szCs w:val="24"/>
              </w:rPr>
              <w:t>Кязимов</w:t>
            </w:r>
            <w:proofErr w:type="spellEnd"/>
            <w:r w:rsidRPr="00392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0BD7" w:rsidRPr="00392282" w:rsidRDefault="008A0BD7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282">
              <w:rPr>
                <w:rFonts w:ascii="Times New Roman" w:hAnsi="Times New Roman"/>
                <w:b/>
                <w:sz w:val="24"/>
                <w:szCs w:val="24"/>
              </w:rPr>
              <w:t xml:space="preserve">Карл  </w:t>
            </w:r>
            <w:proofErr w:type="spellStart"/>
            <w:r w:rsidRPr="00392282">
              <w:rPr>
                <w:rFonts w:ascii="Times New Roman" w:hAnsi="Times New Roman"/>
                <w:b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7380" w:type="dxa"/>
          </w:tcPr>
          <w:p w:rsidR="008A0BD7" w:rsidRDefault="008A0BD7" w:rsidP="00E94262">
            <w:pPr>
              <w:rPr>
                <w:rFonts w:eastAsia="Calibri"/>
              </w:rPr>
            </w:pPr>
            <w:r w:rsidRPr="0092516B">
              <w:rPr>
                <w:rFonts w:eastAsia="Calibri"/>
              </w:rPr>
              <w:lastRenderedPageBreak/>
              <w:t xml:space="preserve"> </w:t>
            </w:r>
          </w:p>
          <w:p w:rsidR="00027E9A" w:rsidRDefault="00027E9A" w:rsidP="00E94262">
            <w:pPr>
              <w:rPr>
                <w:rFonts w:eastAsia="Calibri"/>
              </w:rPr>
            </w:pPr>
          </w:p>
          <w:p w:rsidR="008A0BD7" w:rsidRDefault="008A0BD7" w:rsidP="00E94262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2516B">
              <w:rPr>
                <w:rFonts w:eastAsia="Calibri"/>
              </w:rPr>
              <w:t>ействительный  член Академии  профессионального    образования, лауреат премии Президента РФ, д.п.н.</w:t>
            </w:r>
          </w:p>
          <w:p w:rsidR="008A0BD7" w:rsidRPr="00392282" w:rsidRDefault="008A0BD7" w:rsidP="00E94262">
            <w:pPr>
              <w:rPr>
                <w:rFonts w:eastAsia="Calibri"/>
              </w:rPr>
            </w:pP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Козбаненко</w:t>
            </w:r>
            <w:proofErr w:type="spellEnd"/>
          </w:p>
          <w:p w:rsidR="008A0BD7" w:rsidRPr="00392282" w:rsidRDefault="008A0BD7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Анатольевич</w:t>
            </w:r>
          </w:p>
        </w:tc>
        <w:tc>
          <w:tcPr>
            <w:tcW w:w="7380" w:type="dxa"/>
          </w:tcPr>
          <w:p w:rsidR="008A0BD7" w:rsidRPr="0092516B" w:rsidRDefault="008A0BD7" w:rsidP="00E942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Ректор государственного университета управления, </w:t>
            </w:r>
            <w:proofErr w:type="spellStart"/>
            <w:r>
              <w:rPr>
                <w:rFonts w:eastAsia="Calibri"/>
              </w:rPr>
              <w:t>д.ю.н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Pr="00392282" w:rsidRDefault="008A0BD7" w:rsidP="00E942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8A0BD7" w:rsidRPr="0092516B" w:rsidRDefault="008A0BD7" w:rsidP="00E94262">
            <w:pPr>
              <w:rPr>
                <w:rFonts w:eastAsia="Calibri"/>
              </w:rPr>
            </w:pP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345F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Кравцова </w:t>
            </w:r>
          </w:p>
          <w:p w:rsidR="008A0BD7" w:rsidRDefault="008A0BD7" w:rsidP="00345F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Лилия </w:t>
            </w:r>
            <w:proofErr w:type="spellStart"/>
            <w:r>
              <w:rPr>
                <w:b/>
              </w:rPr>
              <w:t>Адисовна</w:t>
            </w:r>
            <w:proofErr w:type="spellEnd"/>
          </w:p>
          <w:p w:rsidR="008A0BD7" w:rsidRDefault="008A0BD7" w:rsidP="00345F4F">
            <w:pPr>
              <w:snapToGrid w:val="0"/>
              <w:rPr>
                <w:b/>
              </w:rPr>
            </w:pPr>
          </w:p>
          <w:p w:rsidR="008A0BD7" w:rsidRPr="000C3B02" w:rsidRDefault="008A0BD7" w:rsidP="00345F4F">
            <w:pPr>
              <w:snapToGrid w:val="0"/>
              <w:rPr>
                <w:b/>
              </w:rPr>
            </w:pPr>
          </w:p>
        </w:tc>
        <w:tc>
          <w:tcPr>
            <w:tcW w:w="7380" w:type="dxa"/>
          </w:tcPr>
          <w:p w:rsidR="008A0BD7" w:rsidRPr="000C3B02" w:rsidRDefault="008A0BD7" w:rsidP="001A656F">
            <w:pPr>
              <w:snapToGrid w:val="0"/>
              <w:jc w:val="both"/>
            </w:pPr>
            <w:r w:rsidRPr="005718E5">
              <w:t>Директор ЦЭДПО, профессор Кафедры экономики образования  Московского института открытого образования,</w:t>
            </w:r>
            <w:r>
              <w:t xml:space="preserve"> к.т.н.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345F4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Шичкина</w:t>
            </w:r>
            <w:proofErr w:type="spellEnd"/>
            <w:r>
              <w:rPr>
                <w:b/>
              </w:rPr>
              <w:t xml:space="preserve"> Марина Ивановна</w:t>
            </w:r>
          </w:p>
          <w:p w:rsidR="008A0BD7" w:rsidRDefault="008A0BD7" w:rsidP="00345F4F">
            <w:pPr>
              <w:snapToGrid w:val="0"/>
              <w:rPr>
                <w:b/>
              </w:rPr>
            </w:pPr>
          </w:p>
        </w:tc>
        <w:tc>
          <w:tcPr>
            <w:tcW w:w="7380" w:type="dxa"/>
          </w:tcPr>
          <w:p w:rsidR="008A0BD7" w:rsidRPr="005718E5" w:rsidRDefault="008A0BD7" w:rsidP="002F753E">
            <w:pPr>
              <w:snapToGrid w:val="0"/>
              <w:jc w:val="both"/>
            </w:pPr>
            <w:r>
              <w:t>Генеральный директор Российской ассоциации инновационного развития (РАИР)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Pr="00392282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282">
              <w:rPr>
                <w:rFonts w:ascii="Times New Roman" w:hAnsi="Times New Roman"/>
                <w:b/>
                <w:sz w:val="24"/>
                <w:szCs w:val="24"/>
              </w:rPr>
              <w:t>Никитин Михаил  Валентинович</w:t>
            </w:r>
          </w:p>
          <w:p w:rsidR="008A0BD7" w:rsidRPr="00392282" w:rsidRDefault="008A0BD7" w:rsidP="006857AB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7380" w:type="dxa"/>
          </w:tcPr>
          <w:p w:rsidR="008A0BD7" w:rsidRPr="00392282" w:rsidRDefault="008A0BD7" w:rsidP="006857AB">
            <w:pPr>
              <w:rPr>
                <w:rFonts w:eastAsia="Calibri"/>
              </w:rPr>
            </w:pPr>
            <w:r>
              <w:t xml:space="preserve">Главный  научный сотрудник </w:t>
            </w:r>
            <w:r w:rsidRPr="00392282">
              <w:t>НИИРПО</w:t>
            </w:r>
            <w:r>
              <w:t>, д.п.н., профессор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Pr="00392282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2282">
              <w:rPr>
                <w:rFonts w:ascii="Times New Roman" w:hAnsi="Times New Roman"/>
                <w:b/>
                <w:sz w:val="24"/>
                <w:szCs w:val="24"/>
              </w:rPr>
              <w:t>Шогенов</w:t>
            </w:r>
            <w:proofErr w:type="spellEnd"/>
            <w:r w:rsidRPr="00392282">
              <w:rPr>
                <w:rFonts w:ascii="Times New Roman" w:hAnsi="Times New Roman"/>
                <w:b/>
                <w:sz w:val="24"/>
                <w:szCs w:val="24"/>
              </w:rPr>
              <w:t xml:space="preserve"> Ахмед </w:t>
            </w:r>
            <w:proofErr w:type="spellStart"/>
            <w:r w:rsidRPr="00392282">
              <w:rPr>
                <w:rFonts w:ascii="Times New Roman" w:hAnsi="Times New Roman"/>
                <w:b/>
                <w:sz w:val="24"/>
                <w:szCs w:val="24"/>
              </w:rPr>
              <w:t>Амдулкеримович</w:t>
            </w:r>
            <w:proofErr w:type="spellEnd"/>
          </w:p>
          <w:p w:rsidR="008A0BD7" w:rsidRPr="00392282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8A0BD7" w:rsidRPr="00392282" w:rsidRDefault="008A0BD7" w:rsidP="007F2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282">
              <w:rPr>
                <w:rFonts w:ascii="Times New Roman" w:hAnsi="Times New Roman"/>
                <w:sz w:val="24"/>
                <w:szCs w:val="24"/>
              </w:rPr>
              <w:t xml:space="preserve">Зам. директора НИИРПО ДО </w:t>
            </w:r>
            <w:proofErr w:type="gramStart"/>
            <w:r w:rsidRPr="003922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2282">
              <w:rPr>
                <w:rFonts w:ascii="Times New Roman" w:hAnsi="Times New Roman"/>
                <w:sz w:val="24"/>
                <w:szCs w:val="24"/>
              </w:rPr>
              <w:t>. Москвы, д.п.н.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Pr="00392282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065B">
              <w:rPr>
                <w:rFonts w:ascii="Times New Roman" w:hAnsi="Times New Roman"/>
                <w:b/>
                <w:sz w:val="24"/>
                <w:szCs w:val="24"/>
              </w:rPr>
              <w:t>Хотунцев</w:t>
            </w:r>
            <w:proofErr w:type="spellEnd"/>
            <w:r w:rsidRPr="0090065B">
              <w:rPr>
                <w:rFonts w:ascii="Times New Roman" w:hAnsi="Times New Roman"/>
                <w:b/>
                <w:sz w:val="24"/>
                <w:szCs w:val="24"/>
              </w:rPr>
              <w:t xml:space="preserve"> Юрий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65B">
              <w:rPr>
                <w:rFonts w:ascii="Times New Roman" w:hAnsi="Times New Roman"/>
                <w:b/>
                <w:sz w:val="24"/>
                <w:szCs w:val="24"/>
              </w:rPr>
              <w:t>Леонтьевич</w:t>
            </w:r>
          </w:p>
        </w:tc>
        <w:tc>
          <w:tcPr>
            <w:tcW w:w="7380" w:type="dxa"/>
          </w:tcPr>
          <w:p w:rsidR="008A0BD7" w:rsidRDefault="008A0BD7" w:rsidP="006857AB">
            <w:pPr>
              <w:snapToGrid w:val="0"/>
              <w:rPr>
                <w:rFonts w:eastAsia="Calibri"/>
              </w:rPr>
            </w:pPr>
            <w:r w:rsidRPr="0090065B">
              <w:rPr>
                <w:rFonts w:eastAsia="Calibri"/>
              </w:rPr>
              <w:t>Профессор, д.ф.- м.н., автор многочисленных учебников по технологии</w:t>
            </w:r>
          </w:p>
          <w:p w:rsidR="008A0BD7" w:rsidRDefault="008A0BD7" w:rsidP="006857AB">
            <w:pPr>
              <w:snapToGrid w:val="0"/>
              <w:rPr>
                <w:rFonts w:eastAsia="Calibri"/>
              </w:rPr>
            </w:pP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Леонтьев Борис Борисович</w:t>
            </w:r>
          </w:p>
        </w:tc>
        <w:tc>
          <w:tcPr>
            <w:tcW w:w="7380" w:type="dxa"/>
          </w:tcPr>
          <w:p w:rsidR="008A0BD7" w:rsidRDefault="00976F66" w:rsidP="009154E0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Генеральный </w:t>
            </w:r>
            <w:r w:rsidR="009154E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директор  </w:t>
            </w:r>
            <w:r w:rsidRPr="00976F66">
              <w:rPr>
                <w:rFonts w:eastAsia="Calibri"/>
              </w:rPr>
              <w:t>ЗАО «Федеральный институт сертификации и оценки интеллектуальной собственности и бизнеса»</w:t>
            </w:r>
            <w:r>
              <w:rPr>
                <w:rFonts w:eastAsia="Calibri"/>
              </w:rPr>
              <w:t>,</w:t>
            </w:r>
            <w:r w:rsidRPr="00976F66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д.э.н</w:t>
            </w:r>
            <w:proofErr w:type="spellEnd"/>
            <w:r>
              <w:rPr>
                <w:rFonts w:eastAsia="Calibri"/>
              </w:rPr>
              <w:t xml:space="preserve">., </w:t>
            </w:r>
            <w:r w:rsidR="009154E0">
              <w:rPr>
                <w:rFonts w:eastAsia="Calibri"/>
              </w:rPr>
              <w:t>п</w:t>
            </w:r>
            <w:r>
              <w:rPr>
                <w:rFonts w:eastAsia="Calibri"/>
              </w:rPr>
              <w:t>рофессор</w:t>
            </w:r>
          </w:p>
        </w:tc>
      </w:tr>
      <w:tr w:rsidR="008A0BD7" w:rsidRPr="00044E4E" w:rsidTr="00F97A55">
        <w:tc>
          <w:tcPr>
            <w:tcW w:w="2880" w:type="dxa"/>
          </w:tcPr>
          <w:p w:rsidR="008A0BD7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BD7" w:rsidRDefault="008A0BD7" w:rsidP="006857A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7380" w:type="dxa"/>
          </w:tcPr>
          <w:p w:rsidR="008A0BD7" w:rsidRDefault="008A0BD7" w:rsidP="006857AB">
            <w:pPr>
              <w:snapToGrid w:val="0"/>
              <w:rPr>
                <w:rFonts w:eastAsia="Calibri"/>
              </w:rPr>
            </w:pPr>
          </w:p>
          <w:p w:rsidR="008A0BD7" w:rsidRDefault="008A0BD7" w:rsidP="006857AB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Президент ОУП ВПО «Академия труда и социальных отношений», </w:t>
            </w:r>
            <w:proofErr w:type="spellStart"/>
            <w:r>
              <w:rPr>
                <w:rFonts w:eastAsia="Calibri"/>
              </w:rPr>
              <w:t>д.э.н</w:t>
            </w:r>
            <w:proofErr w:type="spellEnd"/>
            <w:r>
              <w:rPr>
                <w:rFonts w:eastAsia="Calibri"/>
              </w:rPr>
              <w:t>., профессор, заслуженный деятель науки РФ</w:t>
            </w:r>
          </w:p>
        </w:tc>
      </w:tr>
    </w:tbl>
    <w:p w:rsidR="00A809F3" w:rsidRDefault="00A809F3" w:rsidP="00A809F3">
      <w:pPr>
        <w:pStyle w:val="2"/>
        <w:ind w:left="-180"/>
        <w:rPr>
          <w:b/>
          <w:sz w:val="22"/>
          <w:szCs w:val="22"/>
        </w:rPr>
      </w:pPr>
    </w:p>
    <w:p w:rsidR="00A809F3" w:rsidRDefault="007F21E6" w:rsidP="00A809F3">
      <w:pPr>
        <w:pStyle w:val="2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809F3" w:rsidRDefault="00A809F3" w:rsidP="00D945DF">
      <w:pPr>
        <w:pStyle w:val="2"/>
        <w:ind w:left="-426"/>
        <w:rPr>
          <w:b/>
          <w:sz w:val="22"/>
          <w:szCs w:val="22"/>
        </w:rPr>
      </w:pPr>
      <w:r w:rsidRPr="00044E4E">
        <w:rPr>
          <w:b/>
          <w:sz w:val="22"/>
          <w:szCs w:val="22"/>
        </w:rPr>
        <w:t xml:space="preserve">Дискуссия </w:t>
      </w:r>
    </w:p>
    <w:p w:rsidR="006713C5" w:rsidRDefault="006713C5" w:rsidP="00D945DF">
      <w:pPr>
        <w:pStyle w:val="2"/>
        <w:ind w:left="-426"/>
        <w:rPr>
          <w:b/>
          <w:sz w:val="22"/>
          <w:szCs w:val="22"/>
        </w:rPr>
      </w:pPr>
    </w:p>
    <w:p w:rsidR="006713C5" w:rsidRDefault="006713C5" w:rsidP="00377BEC">
      <w:pPr>
        <w:pStyle w:val="2"/>
        <w:ind w:left="-426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Комментарии </w:t>
      </w:r>
      <w:r w:rsidR="00DC4916">
        <w:rPr>
          <w:b/>
          <w:sz w:val="22"/>
          <w:szCs w:val="22"/>
        </w:rPr>
        <w:t xml:space="preserve"> </w:t>
      </w:r>
      <w:r w:rsidR="00377BEC">
        <w:rPr>
          <w:b/>
          <w:sz w:val="22"/>
          <w:szCs w:val="22"/>
        </w:rPr>
        <w:t xml:space="preserve">представителей  </w:t>
      </w:r>
      <w:r w:rsidR="0058764C" w:rsidRPr="0058764C">
        <w:rPr>
          <w:b/>
          <w:sz w:val="22"/>
          <w:szCs w:val="22"/>
        </w:rPr>
        <w:t>Министерства</w:t>
      </w:r>
      <w:proofErr w:type="gramEnd"/>
      <w:r w:rsidR="0058764C" w:rsidRPr="0058764C">
        <w:rPr>
          <w:b/>
          <w:sz w:val="22"/>
          <w:szCs w:val="22"/>
        </w:rPr>
        <w:t xml:space="preserve"> </w:t>
      </w:r>
      <w:r w:rsidR="00377BEC">
        <w:rPr>
          <w:b/>
          <w:sz w:val="22"/>
          <w:szCs w:val="22"/>
        </w:rPr>
        <w:t xml:space="preserve"> </w:t>
      </w:r>
      <w:r w:rsidR="0058764C" w:rsidRPr="0058764C">
        <w:rPr>
          <w:b/>
          <w:sz w:val="22"/>
          <w:szCs w:val="22"/>
        </w:rPr>
        <w:t>образования</w:t>
      </w:r>
      <w:r w:rsidR="00377BEC">
        <w:rPr>
          <w:b/>
          <w:sz w:val="22"/>
          <w:szCs w:val="22"/>
        </w:rPr>
        <w:t xml:space="preserve"> </w:t>
      </w:r>
      <w:r w:rsidR="0058764C" w:rsidRPr="0058764C">
        <w:rPr>
          <w:b/>
          <w:sz w:val="22"/>
          <w:szCs w:val="22"/>
        </w:rPr>
        <w:t xml:space="preserve"> и </w:t>
      </w:r>
      <w:r w:rsidR="00377BEC">
        <w:rPr>
          <w:b/>
          <w:sz w:val="22"/>
          <w:szCs w:val="22"/>
        </w:rPr>
        <w:t xml:space="preserve"> </w:t>
      </w:r>
      <w:r w:rsidR="0058764C" w:rsidRPr="0058764C">
        <w:rPr>
          <w:b/>
          <w:sz w:val="22"/>
          <w:szCs w:val="22"/>
        </w:rPr>
        <w:t xml:space="preserve">науки </w:t>
      </w:r>
      <w:r w:rsidR="00377BEC">
        <w:rPr>
          <w:b/>
          <w:sz w:val="22"/>
          <w:szCs w:val="22"/>
        </w:rPr>
        <w:t xml:space="preserve"> </w:t>
      </w:r>
      <w:r w:rsidR="0058764C" w:rsidRPr="0058764C">
        <w:rPr>
          <w:b/>
          <w:sz w:val="22"/>
          <w:szCs w:val="22"/>
        </w:rPr>
        <w:t>РФ</w:t>
      </w:r>
    </w:p>
    <w:p w:rsidR="006713C5" w:rsidRDefault="006713C5" w:rsidP="00377BEC">
      <w:pPr>
        <w:pStyle w:val="2"/>
        <w:ind w:left="-426"/>
        <w:jc w:val="center"/>
        <w:rPr>
          <w:b/>
          <w:sz w:val="22"/>
          <w:szCs w:val="22"/>
        </w:rPr>
      </w:pPr>
    </w:p>
    <w:p w:rsidR="006713C5" w:rsidRDefault="006713C5" w:rsidP="00D945DF">
      <w:pPr>
        <w:pStyle w:val="2"/>
        <w:ind w:left="-426"/>
        <w:rPr>
          <w:b/>
        </w:rPr>
      </w:pPr>
      <w:proofErr w:type="spellStart"/>
      <w:r w:rsidRPr="006713C5">
        <w:rPr>
          <w:b/>
        </w:rPr>
        <w:t>Реморенко</w:t>
      </w:r>
      <w:proofErr w:type="spellEnd"/>
      <w:r w:rsidRPr="006713C5">
        <w:rPr>
          <w:b/>
        </w:rPr>
        <w:t xml:space="preserve"> Игорь </w:t>
      </w:r>
      <w:r>
        <w:rPr>
          <w:b/>
        </w:rPr>
        <w:t xml:space="preserve">               </w:t>
      </w:r>
      <w:r w:rsidRPr="000C3B02">
        <w:t>Статс-секретарь</w:t>
      </w:r>
      <w:r>
        <w:t xml:space="preserve"> </w:t>
      </w:r>
      <w:r w:rsidRPr="000C3B02">
        <w:t>–</w:t>
      </w:r>
      <w:r>
        <w:t xml:space="preserve"> </w:t>
      </w:r>
      <w:r w:rsidRPr="000C3B02">
        <w:t>заместитель Министра образования и науки РФ</w:t>
      </w:r>
      <w:r w:rsidR="003B6B41">
        <w:t>,</w:t>
      </w:r>
    </w:p>
    <w:p w:rsidR="006713C5" w:rsidRPr="003B6B41" w:rsidRDefault="006713C5" w:rsidP="00D945DF">
      <w:pPr>
        <w:pStyle w:val="2"/>
        <w:ind w:left="-426"/>
        <w:rPr>
          <w:sz w:val="22"/>
          <w:szCs w:val="22"/>
        </w:rPr>
      </w:pPr>
      <w:r w:rsidRPr="006713C5">
        <w:rPr>
          <w:b/>
        </w:rPr>
        <w:t>Михайлович</w:t>
      </w:r>
      <w:r w:rsidR="003B6B41">
        <w:rPr>
          <w:b/>
        </w:rPr>
        <w:t xml:space="preserve">                         </w:t>
      </w:r>
      <w:r w:rsidR="003B6B41" w:rsidRPr="003B6B41">
        <w:t>к.п.</w:t>
      </w:r>
      <w:proofErr w:type="gramStart"/>
      <w:r w:rsidR="003B6B41" w:rsidRPr="003B6B41">
        <w:t>н</w:t>
      </w:r>
      <w:proofErr w:type="gramEnd"/>
      <w:r w:rsidR="003B6B41" w:rsidRPr="003B6B41">
        <w:t>.</w:t>
      </w:r>
    </w:p>
    <w:p w:rsidR="00A809F3" w:rsidRDefault="00A809F3" w:rsidP="00A809F3">
      <w:pPr>
        <w:pStyle w:val="2"/>
        <w:ind w:left="-180"/>
        <w:rPr>
          <w:b/>
          <w:sz w:val="22"/>
          <w:szCs w:val="22"/>
        </w:rPr>
      </w:pPr>
    </w:p>
    <w:p w:rsidR="002F002A" w:rsidRPr="002F002A" w:rsidRDefault="002F002A" w:rsidP="002F002A">
      <w:pPr>
        <w:pStyle w:val="2"/>
        <w:ind w:left="-426"/>
        <w:rPr>
          <w:b/>
          <w:sz w:val="22"/>
          <w:szCs w:val="22"/>
        </w:rPr>
      </w:pPr>
      <w:r w:rsidRPr="002F002A">
        <w:rPr>
          <w:b/>
          <w:szCs w:val="24"/>
        </w:rPr>
        <w:t xml:space="preserve">Лукашевич        </w:t>
      </w:r>
      <w:r>
        <w:rPr>
          <w:b/>
          <w:sz w:val="22"/>
          <w:szCs w:val="22"/>
        </w:rPr>
        <w:t xml:space="preserve">                  </w:t>
      </w:r>
      <w:r w:rsidR="00277113">
        <w:rPr>
          <w:b/>
          <w:sz w:val="22"/>
          <w:szCs w:val="22"/>
        </w:rPr>
        <w:t xml:space="preserve"> </w:t>
      </w:r>
      <w:r w:rsidRPr="002F002A">
        <w:rPr>
          <w:szCs w:val="24"/>
        </w:rPr>
        <w:t>Директор Департамента правового обеспечения деятельности</w:t>
      </w:r>
      <w:r w:rsidRPr="002F002A">
        <w:rPr>
          <w:sz w:val="22"/>
          <w:szCs w:val="22"/>
        </w:rPr>
        <w:t xml:space="preserve"> </w:t>
      </w:r>
    </w:p>
    <w:p w:rsidR="002F002A" w:rsidRPr="002F002A" w:rsidRDefault="002F002A" w:rsidP="002F002A">
      <w:pPr>
        <w:pStyle w:val="2"/>
        <w:ind w:left="-426"/>
        <w:rPr>
          <w:b/>
          <w:szCs w:val="24"/>
        </w:rPr>
      </w:pPr>
      <w:r w:rsidRPr="002F002A">
        <w:rPr>
          <w:b/>
          <w:szCs w:val="24"/>
        </w:rPr>
        <w:t>Марина Борисовна</w:t>
      </w:r>
      <w:r>
        <w:rPr>
          <w:b/>
          <w:sz w:val="22"/>
          <w:szCs w:val="22"/>
        </w:rPr>
        <w:t xml:space="preserve">             </w:t>
      </w:r>
      <w:r w:rsidRPr="002F002A">
        <w:rPr>
          <w:szCs w:val="24"/>
        </w:rPr>
        <w:t>Министерства образования и науки РФ</w:t>
      </w:r>
      <w:r w:rsidR="003B6B41">
        <w:rPr>
          <w:szCs w:val="24"/>
        </w:rPr>
        <w:t xml:space="preserve">, </w:t>
      </w:r>
      <w:proofErr w:type="spellStart"/>
      <w:proofErr w:type="gramStart"/>
      <w:r w:rsidR="003B6B41">
        <w:rPr>
          <w:szCs w:val="24"/>
        </w:rPr>
        <w:t>к</w:t>
      </w:r>
      <w:proofErr w:type="gramEnd"/>
      <w:r w:rsidR="003B6B41">
        <w:rPr>
          <w:szCs w:val="24"/>
        </w:rPr>
        <w:t>.э.н</w:t>
      </w:r>
      <w:proofErr w:type="spellEnd"/>
      <w:r w:rsidR="003B6B41">
        <w:rPr>
          <w:szCs w:val="24"/>
        </w:rPr>
        <w:t>.,</w:t>
      </w:r>
      <w:r w:rsidR="00947577">
        <w:rPr>
          <w:szCs w:val="24"/>
        </w:rPr>
        <w:t xml:space="preserve"> </w:t>
      </w:r>
      <w:proofErr w:type="spellStart"/>
      <w:r w:rsidR="003B6B41">
        <w:rPr>
          <w:szCs w:val="24"/>
        </w:rPr>
        <w:t>к.ю.н</w:t>
      </w:r>
      <w:proofErr w:type="spellEnd"/>
      <w:r w:rsidR="003B6B41">
        <w:rPr>
          <w:szCs w:val="24"/>
        </w:rPr>
        <w:t>.</w:t>
      </w:r>
      <w:r w:rsidRPr="002F002A">
        <w:rPr>
          <w:b/>
          <w:szCs w:val="24"/>
        </w:rPr>
        <w:t xml:space="preserve">  </w:t>
      </w:r>
    </w:p>
    <w:p w:rsidR="002F002A" w:rsidRDefault="002F002A" w:rsidP="002F002A">
      <w:pPr>
        <w:pStyle w:val="2"/>
        <w:ind w:left="-426"/>
        <w:rPr>
          <w:b/>
          <w:sz w:val="22"/>
          <w:szCs w:val="22"/>
        </w:rPr>
      </w:pPr>
    </w:p>
    <w:p w:rsidR="00A821FD" w:rsidRDefault="00A821FD" w:rsidP="002F002A">
      <w:pPr>
        <w:pStyle w:val="2"/>
        <w:ind w:left="-426"/>
        <w:rPr>
          <w:b/>
          <w:sz w:val="22"/>
          <w:szCs w:val="22"/>
        </w:rPr>
      </w:pPr>
    </w:p>
    <w:p w:rsidR="00A821FD" w:rsidRPr="00044E4E" w:rsidRDefault="00A821FD" w:rsidP="002F002A">
      <w:pPr>
        <w:pStyle w:val="2"/>
        <w:ind w:left="-426"/>
        <w:rPr>
          <w:b/>
          <w:sz w:val="22"/>
          <w:szCs w:val="22"/>
        </w:rPr>
      </w:pPr>
    </w:p>
    <w:p w:rsidR="00A809F3" w:rsidRPr="00BB6CE5" w:rsidRDefault="00A809F3" w:rsidP="00E83AFF">
      <w:pPr>
        <w:pStyle w:val="2"/>
        <w:jc w:val="center"/>
        <w:rPr>
          <w:b/>
          <w:szCs w:val="24"/>
        </w:rPr>
      </w:pPr>
      <w:r w:rsidRPr="00BB6CE5">
        <w:rPr>
          <w:b/>
          <w:szCs w:val="24"/>
        </w:rPr>
        <w:t>Подведение итогов общественных слушаний</w:t>
      </w:r>
    </w:p>
    <w:p w:rsidR="00276203" w:rsidRPr="00BB6CE5" w:rsidRDefault="00276203" w:rsidP="00276203">
      <w:pPr>
        <w:pStyle w:val="2"/>
        <w:ind w:left="-180" w:firstLine="888"/>
        <w:jc w:val="center"/>
        <w:rPr>
          <w:b/>
          <w:szCs w:val="24"/>
        </w:rPr>
      </w:pPr>
    </w:p>
    <w:tbl>
      <w:tblPr>
        <w:tblW w:w="10440" w:type="dxa"/>
        <w:tblInd w:w="-459" w:type="dxa"/>
        <w:tblLook w:val="01E0"/>
      </w:tblPr>
      <w:tblGrid>
        <w:gridCol w:w="3780"/>
        <w:gridCol w:w="6660"/>
      </w:tblGrid>
      <w:tr w:rsidR="00276203" w:rsidRPr="00BB6CE5" w:rsidTr="00D945DF">
        <w:tc>
          <w:tcPr>
            <w:tcW w:w="3780" w:type="dxa"/>
          </w:tcPr>
          <w:p w:rsidR="00276203" w:rsidRPr="00BB6CE5" w:rsidRDefault="00276203" w:rsidP="00E9426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B6CE5">
              <w:rPr>
                <w:b/>
                <w:color w:val="000000"/>
              </w:rPr>
              <w:t>Захаров</w:t>
            </w:r>
          </w:p>
          <w:p w:rsidR="00276203" w:rsidRPr="00BB6CE5" w:rsidRDefault="00276203" w:rsidP="00E9426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6CE5">
              <w:rPr>
                <w:b/>
                <w:color w:val="000000"/>
              </w:rPr>
              <w:t>Александр Владимирович</w:t>
            </w:r>
          </w:p>
        </w:tc>
        <w:tc>
          <w:tcPr>
            <w:tcW w:w="6660" w:type="dxa"/>
          </w:tcPr>
          <w:p w:rsidR="00276203" w:rsidRPr="00BB6CE5" w:rsidRDefault="00276203" w:rsidP="00E94262">
            <w:pPr>
              <w:ind w:right="275"/>
            </w:pPr>
            <w:r w:rsidRPr="00BB6CE5">
              <w:t xml:space="preserve">Вице-президент Торгово-промышленной палаты Российской Федерации </w:t>
            </w:r>
          </w:p>
          <w:p w:rsidR="00276203" w:rsidRPr="00BB6CE5" w:rsidRDefault="00276203" w:rsidP="00E94262">
            <w:pPr>
              <w:pStyle w:val="2"/>
              <w:rPr>
                <w:szCs w:val="24"/>
              </w:rPr>
            </w:pPr>
          </w:p>
        </w:tc>
      </w:tr>
    </w:tbl>
    <w:p w:rsidR="00276203" w:rsidRPr="00BB6CE5" w:rsidRDefault="00276203" w:rsidP="00276203">
      <w:pPr>
        <w:pStyle w:val="2"/>
        <w:ind w:left="-180" w:firstLine="888"/>
        <w:jc w:val="center"/>
        <w:rPr>
          <w:b/>
          <w:szCs w:val="24"/>
        </w:rPr>
      </w:pPr>
    </w:p>
    <w:p w:rsidR="00DB25D3" w:rsidRPr="00BB6CE5" w:rsidRDefault="00DB25D3" w:rsidP="00276203">
      <w:pPr>
        <w:jc w:val="center"/>
      </w:pPr>
    </w:p>
    <w:p w:rsidR="000E2D75" w:rsidRPr="00BB6CE5" w:rsidRDefault="000E2D75">
      <w:pPr>
        <w:rPr>
          <w:b/>
        </w:rPr>
      </w:pPr>
    </w:p>
    <w:p w:rsidR="000E2D75" w:rsidRPr="00BB6CE5" w:rsidRDefault="000E2D75" w:rsidP="00D945DF">
      <w:pPr>
        <w:spacing w:line="276" w:lineRule="auto"/>
        <w:ind w:left="-426"/>
        <w:rPr>
          <w:b/>
        </w:rPr>
      </w:pPr>
      <w:r w:rsidRPr="00BB6CE5">
        <w:rPr>
          <w:b/>
        </w:rPr>
        <w:t xml:space="preserve">Всего в слушаниях приняли участие </w:t>
      </w:r>
      <w:r w:rsidRPr="00BB6CE5">
        <w:t>64 человека.</w:t>
      </w:r>
    </w:p>
    <w:p w:rsidR="000E2D75" w:rsidRPr="00BB6CE5" w:rsidRDefault="000E2D75" w:rsidP="00D945DF">
      <w:pPr>
        <w:spacing w:line="276" w:lineRule="auto"/>
        <w:ind w:left="-426"/>
        <w:rPr>
          <w:b/>
        </w:rPr>
      </w:pPr>
      <w:r w:rsidRPr="00BB6CE5">
        <w:rPr>
          <w:b/>
        </w:rPr>
        <w:t xml:space="preserve"> </w:t>
      </w:r>
    </w:p>
    <w:p w:rsidR="000E2D75" w:rsidRPr="00BB6CE5" w:rsidRDefault="000E2D75" w:rsidP="00D945DF">
      <w:pPr>
        <w:spacing w:line="276" w:lineRule="auto"/>
        <w:ind w:left="-426"/>
      </w:pPr>
      <w:r w:rsidRPr="00BB6CE5">
        <w:rPr>
          <w:b/>
        </w:rPr>
        <w:t xml:space="preserve">Выступили с экспертными оценками и предложениями </w:t>
      </w:r>
      <w:r w:rsidRPr="00BB6CE5">
        <w:t>19 человек.</w:t>
      </w:r>
    </w:p>
    <w:p w:rsidR="000E2D75" w:rsidRPr="000E2D75" w:rsidRDefault="000E2D75" w:rsidP="00D945DF">
      <w:pPr>
        <w:ind w:left="-426"/>
        <w:rPr>
          <w:b/>
        </w:rPr>
      </w:pPr>
    </w:p>
    <w:sectPr w:rsidR="000E2D75" w:rsidRPr="000E2D75" w:rsidSect="0058764C">
      <w:pgSz w:w="11906" w:h="16838"/>
      <w:pgMar w:top="567" w:right="567" w:bottom="66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34B"/>
    <w:multiLevelType w:val="hybridMultilevel"/>
    <w:tmpl w:val="F204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E24373"/>
    <w:multiLevelType w:val="hybridMultilevel"/>
    <w:tmpl w:val="AAE22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F3"/>
    <w:rsid w:val="000070B7"/>
    <w:rsid w:val="00027E9A"/>
    <w:rsid w:val="00097E9A"/>
    <w:rsid w:val="000E2D75"/>
    <w:rsid w:val="001A656F"/>
    <w:rsid w:val="00214A6E"/>
    <w:rsid w:val="00245781"/>
    <w:rsid w:val="00276203"/>
    <w:rsid w:val="00277113"/>
    <w:rsid w:val="002F002A"/>
    <w:rsid w:val="002F753E"/>
    <w:rsid w:val="00345F4F"/>
    <w:rsid w:val="00377BEC"/>
    <w:rsid w:val="003B6B41"/>
    <w:rsid w:val="00413B2C"/>
    <w:rsid w:val="00502EE7"/>
    <w:rsid w:val="00540813"/>
    <w:rsid w:val="005718E5"/>
    <w:rsid w:val="0058764C"/>
    <w:rsid w:val="005C7C5C"/>
    <w:rsid w:val="006713C5"/>
    <w:rsid w:val="006A15C8"/>
    <w:rsid w:val="0075238A"/>
    <w:rsid w:val="007B136C"/>
    <w:rsid w:val="007F21E6"/>
    <w:rsid w:val="008708FF"/>
    <w:rsid w:val="008A0BD7"/>
    <w:rsid w:val="0090065B"/>
    <w:rsid w:val="009154E0"/>
    <w:rsid w:val="00947577"/>
    <w:rsid w:val="00976F66"/>
    <w:rsid w:val="00A06988"/>
    <w:rsid w:val="00A809F3"/>
    <w:rsid w:val="00A821FD"/>
    <w:rsid w:val="00B1311E"/>
    <w:rsid w:val="00B92111"/>
    <w:rsid w:val="00BA6171"/>
    <w:rsid w:val="00BB6CE5"/>
    <w:rsid w:val="00C8342B"/>
    <w:rsid w:val="00D00C33"/>
    <w:rsid w:val="00D945DF"/>
    <w:rsid w:val="00DB25D3"/>
    <w:rsid w:val="00DC4916"/>
    <w:rsid w:val="00E83AFF"/>
    <w:rsid w:val="00EB15AB"/>
    <w:rsid w:val="00F9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09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A809F3"/>
    <w:pPr>
      <w:jc w:val="both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809F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F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82CB-A3BA-4395-B348-5D8A2664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581</Words>
  <Characters>3313</Characters>
  <Application>Microsoft Office Word</Application>
  <DocSecurity>0</DocSecurity>
  <Lines>27</Lines>
  <Paragraphs>7</Paragraphs>
  <ScaleCrop>false</ScaleCrop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53</cp:revision>
  <dcterms:created xsi:type="dcterms:W3CDTF">2012-02-23T16:50:00Z</dcterms:created>
  <dcterms:modified xsi:type="dcterms:W3CDTF">2012-02-27T15:57:00Z</dcterms:modified>
</cp:coreProperties>
</file>