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3A" w:rsidRPr="00ED7446" w:rsidRDefault="009A503A" w:rsidP="00ED7446">
      <w:pPr>
        <w:spacing w:line="276" w:lineRule="auto"/>
        <w:ind w:firstLine="0"/>
        <w:jc w:val="center"/>
        <w:rPr>
          <w:b/>
          <w:bCs/>
          <w:szCs w:val="28"/>
        </w:rPr>
      </w:pPr>
      <w:r w:rsidRPr="00ED7446">
        <w:rPr>
          <w:b/>
          <w:bCs/>
          <w:szCs w:val="28"/>
        </w:rPr>
        <w:t>КОММЕНТАРИИ К ЗАКОНОПРОЕКТУ</w:t>
      </w:r>
    </w:p>
    <w:p w:rsidR="009A503A" w:rsidRPr="00ED7446" w:rsidRDefault="00ED7446" w:rsidP="00ED7446">
      <w:pPr>
        <w:spacing w:line="276" w:lineRule="auto"/>
        <w:ind w:firstLine="0"/>
        <w:jc w:val="center"/>
        <w:rPr>
          <w:b/>
          <w:bCs/>
          <w:szCs w:val="28"/>
        </w:rPr>
      </w:pPr>
      <w:r w:rsidRPr="00ED7446">
        <w:rPr>
          <w:b/>
          <w:bCs/>
          <w:szCs w:val="28"/>
        </w:rPr>
        <w:t>«</w:t>
      </w:r>
      <w:r w:rsidR="009A503A" w:rsidRPr="00ED7446">
        <w:rPr>
          <w:b/>
          <w:bCs/>
          <w:szCs w:val="28"/>
        </w:rPr>
        <w:t>ОБ ОБРАЗОВАНИИ В РОССИЙСКОЙ ФЕДЕРАЦИИ</w:t>
      </w:r>
      <w:r w:rsidRPr="00ED7446">
        <w:rPr>
          <w:b/>
          <w:bCs/>
          <w:szCs w:val="28"/>
        </w:rPr>
        <w:t>»</w:t>
      </w:r>
    </w:p>
    <w:p w:rsidR="009A503A" w:rsidRPr="00ED7446" w:rsidRDefault="009A503A" w:rsidP="00ED7446">
      <w:pPr>
        <w:spacing w:line="276" w:lineRule="auto"/>
        <w:ind w:firstLine="0"/>
        <w:rPr>
          <w:b/>
          <w:bCs/>
          <w:szCs w:val="28"/>
        </w:rPr>
      </w:pPr>
    </w:p>
    <w:p w:rsidR="009A503A" w:rsidRPr="00ED7446" w:rsidRDefault="009A503A" w:rsidP="00ED7446">
      <w:pPr>
        <w:spacing w:line="276" w:lineRule="auto"/>
        <w:ind w:firstLine="708"/>
        <w:rPr>
          <w:bCs/>
          <w:szCs w:val="28"/>
        </w:rPr>
      </w:pPr>
      <w:r w:rsidRPr="00ED7446">
        <w:rPr>
          <w:bCs/>
          <w:szCs w:val="28"/>
        </w:rPr>
        <w:t>В целом законопроект учитывает все особенности и основные процессы образовательной деятельности, которые требуют государственного управления</w:t>
      </w:r>
      <w:r w:rsidR="00ED7446" w:rsidRPr="00ED7446">
        <w:rPr>
          <w:bCs/>
          <w:szCs w:val="28"/>
        </w:rPr>
        <w:t>, определяет</w:t>
      </w:r>
      <w:r w:rsidRPr="00ED7446">
        <w:rPr>
          <w:bCs/>
          <w:szCs w:val="28"/>
        </w:rPr>
        <w:t xml:space="preserve"> правовой контур, позволяющий всем участникам отношений формировать действительные взаимосвязи, оптимизируя при этом возможные среды (области) его применения.</w:t>
      </w:r>
    </w:p>
    <w:p w:rsidR="00E5593A" w:rsidRPr="00ED7446" w:rsidRDefault="00ED7446" w:rsidP="00ED7446">
      <w:pPr>
        <w:spacing w:line="276" w:lineRule="auto"/>
        <w:ind w:firstLine="708"/>
        <w:rPr>
          <w:b/>
          <w:bCs/>
          <w:szCs w:val="28"/>
        </w:rPr>
      </w:pPr>
      <w:r w:rsidRPr="00ED7446">
        <w:rPr>
          <w:b/>
          <w:bCs/>
          <w:szCs w:val="28"/>
        </w:rPr>
        <w:t>Тем не менее, х</w:t>
      </w:r>
      <w:r w:rsidR="009A503A" w:rsidRPr="00ED7446">
        <w:rPr>
          <w:b/>
          <w:bCs/>
          <w:szCs w:val="28"/>
        </w:rPr>
        <w:t>отелось бы добавить в законопроект</w:t>
      </w:r>
      <w:r w:rsidR="00E5593A" w:rsidRPr="00ED7446">
        <w:rPr>
          <w:b/>
          <w:bCs/>
          <w:szCs w:val="28"/>
        </w:rPr>
        <w:t>:</w:t>
      </w:r>
    </w:p>
    <w:p w:rsidR="00ED7446" w:rsidRPr="00ED7446" w:rsidRDefault="00E5593A" w:rsidP="00ED7446">
      <w:pPr>
        <w:spacing w:line="276" w:lineRule="auto"/>
        <w:ind w:firstLine="708"/>
        <w:rPr>
          <w:bCs/>
          <w:szCs w:val="28"/>
        </w:rPr>
      </w:pPr>
      <w:r w:rsidRPr="00ED7446">
        <w:rPr>
          <w:bCs/>
          <w:szCs w:val="28"/>
        </w:rPr>
        <w:t xml:space="preserve">1. В </w:t>
      </w:r>
      <w:r w:rsidR="008127E1" w:rsidRPr="00ED7446">
        <w:rPr>
          <w:bCs/>
          <w:szCs w:val="28"/>
        </w:rPr>
        <w:t>глав</w:t>
      </w:r>
      <w:r w:rsidRPr="00ED7446">
        <w:rPr>
          <w:bCs/>
          <w:szCs w:val="28"/>
        </w:rPr>
        <w:t>у</w:t>
      </w:r>
      <w:r w:rsidR="008127E1" w:rsidRPr="00ED7446">
        <w:rPr>
          <w:bCs/>
          <w:szCs w:val="28"/>
        </w:rPr>
        <w:t xml:space="preserve"> 9</w:t>
      </w:r>
      <w:r w:rsidR="009A503A" w:rsidRPr="00ED7446">
        <w:rPr>
          <w:bCs/>
          <w:szCs w:val="28"/>
        </w:rPr>
        <w:t xml:space="preserve"> или </w:t>
      </w:r>
      <w:r w:rsidR="008127E1" w:rsidRPr="00ED7446">
        <w:rPr>
          <w:bCs/>
          <w:szCs w:val="28"/>
        </w:rPr>
        <w:t xml:space="preserve">подзаконные акты возможность интеграции образовательных организаций и организаций-работодателей с помощью механизма государственного квотирования рабочих мест на условиях софинансирования. </w:t>
      </w:r>
    </w:p>
    <w:p w:rsidR="009A503A" w:rsidRPr="00ED7446" w:rsidRDefault="008127E1" w:rsidP="00ED7446">
      <w:pPr>
        <w:spacing w:line="276" w:lineRule="auto"/>
        <w:ind w:firstLine="708"/>
        <w:rPr>
          <w:bCs/>
          <w:szCs w:val="28"/>
        </w:rPr>
      </w:pPr>
      <w:r w:rsidRPr="00ED7446">
        <w:rPr>
          <w:bCs/>
          <w:szCs w:val="28"/>
        </w:rPr>
        <w:t>Дополнительное стимулирование процессов создания рабочих мест решит две большие проблемы:</w:t>
      </w:r>
    </w:p>
    <w:p w:rsidR="008127E1" w:rsidRPr="00ED7446" w:rsidRDefault="008127E1" w:rsidP="00ED7446">
      <w:pPr>
        <w:spacing w:line="276" w:lineRule="auto"/>
        <w:ind w:firstLine="708"/>
        <w:rPr>
          <w:bCs/>
          <w:szCs w:val="28"/>
        </w:rPr>
      </w:pPr>
      <w:r w:rsidRPr="00ED7446">
        <w:rPr>
          <w:bCs/>
          <w:szCs w:val="28"/>
        </w:rPr>
        <w:t xml:space="preserve">- «куда идти </w:t>
      </w:r>
      <w:r w:rsidR="00ED7446" w:rsidRPr="00ED7446">
        <w:rPr>
          <w:bCs/>
          <w:szCs w:val="28"/>
        </w:rPr>
        <w:t xml:space="preserve">выпускникам </w:t>
      </w:r>
      <w:r w:rsidRPr="00ED7446">
        <w:rPr>
          <w:bCs/>
          <w:szCs w:val="28"/>
        </w:rPr>
        <w:t>после окончания вуза</w:t>
      </w:r>
      <w:r w:rsidR="00ED7446" w:rsidRPr="00ED7446">
        <w:rPr>
          <w:bCs/>
          <w:szCs w:val="28"/>
        </w:rPr>
        <w:t xml:space="preserve"> (образовательного учреждения)</w:t>
      </w:r>
      <w:r w:rsidRPr="00ED7446">
        <w:rPr>
          <w:bCs/>
          <w:szCs w:val="28"/>
        </w:rPr>
        <w:t>?»</w:t>
      </w:r>
    </w:p>
    <w:p w:rsidR="008127E1" w:rsidRPr="00ED7446" w:rsidRDefault="008127E1" w:rsidP="00ED7446">
      <w:pPr>
        <w:spacing w:line="276" w:lineRule="auto"/>
        <w:ind w:firstLine="708"/>
        <w:rPr>
          <w:bCs/>
          <w:szCs w:val="28"/>
        </w:rPr>
      </w:pPr>
      <w:r w:rsidRPr="00ED7446">
        <w:rPr>
          <w:bCs/>
          <w:szCs w:val="28"/>
        </w:rPr>
        <w:t>- отсутствие кадров в различных отраслях экономики.</w:t>
      </w:r>
    </w:p>
    <w:p w:rsidR="00E5593A" w:rsidRPr="00ED7446" w:rsidRDefault="008127E1" w:rsidP="00ED7446">
      <w:pPr>
        <w:spacing w:line="276" w:lineRule="auto"/>
        <w:ind w:firstLine="0"/>
        <w:rPr>
          <w:bCs/>
          <w:szCs w:val="28"/>
        </w:rPr>
      </w:pPr>
      <w:r w:rsidRPr="00ED7446">
        <w:rPr>
          <w:bCs/>
          <w:szCs w:val="28"/>
        </w:rPr>
        <w:tab/>
      </w:r>
    </w:p>
    <w:p w:rsidR="008127E1" w:rsidRPr="00ED7446" w:rsidRDefault="008127E1" w:rsidP="00ED7446">
      <w:pPr>
        <w:spacing w:line="276" w:lineRule="auto"/>
        <w:ind w:firstLine="0"/>
        <w:rPr>
          <w:bCs/>
          <w:szCs w:val="28"/>
        </w:rPr>
      </w:pPr>
      <w:r w:rsidRPr="00ED7446">
        <w:rPr>
          <w:bCs/>
          <w:szCs w:val="28"/>
        </w:rPr>
        <w:t>Решение этих проб</w:t>
      </w:r>
      <w:r w:rsidR="00E146B6" w:rsidRPr="00ED7446">
        <w:rPr>
          <w:bCs/>
          <w:szCs w:val="28"/>
        </w:rPr>
        <w:t>л</w:t>
      </w:r>
      <w:r w:rsidRPr="00ED7446">
        <w:rPr>
          <w:bCs/>
          <w:szCs w:val="28"/>
        </w:rPr>
        <w:t>ем возможно нескол</w:t>
      </w:r>
      <w:r w:rsidR="00E146B6" w:rsidRPr="00ED7446">
        <w:rPr>
          <w:bCs/>
          <w:szCs w:val="28"/>
        </w:rPr>
        <w:t>ькими вариантами:</w:t>
      </w:r>
    </w:p>
    <w:p w:rsidR="00E146B6" w:rsidRPr="00ED7446" w:rsidRDefault="00E5593A" w:rsidP="00ED7446">
      <w:pPr>
        <w:spacing w:line="276" w:lineRule="auto"/>
        <w:ind w:left="360" w:firstLine="0"/>
        <w:rPr>
          <w:bCs/>
          <w:szCs w:val="28"/>
        </w:rPr>
      </w:pPr>
      <w:r w:rsidRPr="00ED7446">
        <w:rPr>
          <w:bCs/>
          <w:szCs w:val="28"/>
        </w:rPr>
        <w:t xml:space="preserve">А) </w:t>
      </w:r>
      <w:r w:rsidR="00E146B6" w:rsidRPr="00ED7446">
        <w:rPr>
          <w:bCs/>
          <w:szCs w:val="28"/>
        </w:rPr>
        <w:t>Интегрировать интересы учебного заведения и субъекта экономических отношений путем создания системы федерального квотирования рабочих мест на условиях софинансирования.</w:t>
      </w:r>
    </w:p>
    <w:p w:rsidR="00E146B6" w:rsidRPr="00ED7446" w:rsidRDefault="00E5593A" w:rsidP="00ED7446">
      <w:pPr>
        <w:spacing w:line="276" w:lineRule="auto"/>
        <w:ind w:left="360" w:firstLine="0"/>
        <w:rPr>
          <w:bCs/>
          <w:szCs w:val="28"/>
        </w:rPr>
      </w:pPr>
      <w:r w:rsidRPr="00ED7446">
        <w:rPr>
          <w:bCs/>
          <w:szCs w:val="28"/>
        </w:rPr>
        <w:t xml:space="preserve">Б) </w:t>
      </w:r>
      <w:r w:rsidR="00E146B6" w:rsidRPr="00ED7446">
        <w:rPr>
          <w:bCs/>
          <w:szCs w:val="28"/>
        </w:rPr>
        <w:t>Во всех высших и профессиональных учебных заведениях предусмотреть функции профессиональной адаптации</w:t>
      </w:r>
      <w:r w:rsidRPr="00ED7446">
        <w:rPr>
          <w:bCs/>
          <w:szCs w:val="28"/>
        </w:rPr>
        <w:t>,</w:t>
      </w:r>
      <w:r w:rsidR="00E146B6" w:rsidRPr="00ED7446">
        <w:rPr>
          <w:bCs/>
          <w:szCs w:val="28"/>
        </w:rPr>
        <w:t xml:space="preserve"> подготовка специалистов под конкретные потребности (вакансии) субъектов экономических отношений.</w:t>
      </w:r>
    </w:p>
    <w:p w:rsidR="00E146B6" w:rsidRPr="00ED7446" w:rsidRDefault="00E146B6" w:rsidP="00ED7446">
      <w:pPr>
        <w:spacing w:line="276" w:lineRule="auto"/>
        <w:ind w:firstLine="708"/>
        <w:rPr>
          <w:bCs/>
          <w:szCs w:val="28"/>
        </w:rPr>
      </w:pPr>
      <w:r w:rsidRPr="00ED7446">
        <w:rPr>
          <w:bCs/>
          <w:szCs w:val="28"/>
        </w:rPr>
        <w:t xml:space="preserve">Речь идет о взаимовыгодной системе «распределения», как это уже было раньше, в рамках отраслевой принадлежности образовательных учреждений в сферах экономического развития. Огромное количество студентов находятся в поисках </w:t>
      </w:r>
      <w:proofErr w:type="gramStart"/>
      <w:r w:rsidRPr="00ED7446">
        <w:rPr>
          <w:bCs/>
          <w:szCs w:val="28"/>
        </w:rPr>
        <w:t>работы</w:t>
      </w:r>
      <w:proofErr w:type="gramEnd"/>
      <w:r w:rsidRPr="00ED7446">
        <w:rPr>
          <w:bCs/>
          <w:szCs w:val="28"/>
        </w:rPr>
        <w:t xml:space="preserve"> и</w:t>
      </w:r>
      <w:r w:rsidR="00ED7446" w:rsidRPr="00ED7446">
        <w:rPr>
          <w:bCs/>
          <w:szCs w:val="28"/>
        </w:rPr>
        <w:t xml:space="preserve"> работодатели </w:t>
      </w:r>
      <w:r w:rsidRPr="00ED7446">
        <w:rPr>
          <w:bCs/>
          <w:szCs w:val="28"/>
        </w:rPr>
        <w:t xml:space="preserve"> берут их неохотно, так как всегда нужны уже готовые специалисты (работники) с опытом. </w:t>
      </w:r>
      <w:r w:rsidR="00735231" w:rsidRPr="00ED7446">
        <w:rPr>
          <w:bCs/>
          <w:szCs w:val="28"/>
        </w:rPr>
        <w:t>Также большое количество молодых людей вынуждены переквалифицироваться под потребности рынка труда, теряют на это время и силы.</w:t>
      </w:r>
    </w:p>
    <w:p w:rsidR="00F52987" w:rsidRPr="00ED7446" w:rsidRDefault="00F52987" w:rsidP="00ED7446">
      <w:pPr>
        <w:spacing w:line="276" w:lineRule="auto"/>
        <w:ind w:left="360" w:firstLine="348"/>
        <w:rPr>
          <w:bCs/>
          <w:szCs w:val="28"/>
        </w:rPr>
      </w:pPr>
    </w:p>
    <w:p w:rsidR="00F52987" w:rsidRPr="00ED7446" w:rsidRDefault="00F52987" w:rsidP="00ED7446">
      <w:pPr>
        <w:pStyle w:val="a5"/>
        <w:numPr>
          <w:ilvl w:val="0"/>
          <w:numId w:val="2"/>
        </w:numPr>
        <w:spacing w:line="276" w:lineRule="auto"/>
        <w:rPr>
          <w:bCs/>
          <w:szCs w:val="28"/>
        </w:rPr>
      </w:pPr>
      <w:r w:rsidRPr="00ED7446">
        <w:rPr>
          <w:bCs/>
          <w:szCs w:val="28"/>
        </w:rPr>
        <w:t xml:space="preserve">Еще хотелось бы </w:t>
      </w:r>
      <w:r w:rsidRPr="00ED7446">
        <w:rPr>
          <w:b/>
          <w:bCs/>
          <w:szCs w:val="28"/>
        </w:rPr>
        <w:t>добавить в п</w:t>
      </w:r>
      <w:r w:rsidR="007F12FC" w:rsidRPr="00ED7446">
        <w:rPr>
          <w:b/>
          <w:bCs/>
          <w:szCs w:val="28"/>
        </w:rPr>
        <w:t>. 5 Статьи 22</w:t>
      </w:r>
      <w:r w:rsidRPr="00ED7446">
        <w:rPr>
          <w:bCs/>
          <w:szCs w:val="28"/>
        </w:rPr>
        <w:t>, следующего содержания:</w:t>
      </w:r>
    </w:p>
    <w:p w:rsidR="00F52987" w:rsidRPr="00ED7446" w:rsidRDefault="00F52987" w:rsidP="00ED7446">
      <w:pPr>
        <w:spacing w:line="276" w:lineRule="auto"/>
        <w:ind w:left="360" w:firstLine="348"/>
        <w:rPr>
          <w:b/>
          <w:bCs/>
          <w:szCs w:val="28"/>
        </w:rPr>
      </w:pPr>
      <w:r w:rsidRPr="00ED7446">
        <w:rPr>
          <w:bCs/>
          <w:szCs w:val="28"/>
        </w:rPr>
        <w:t>«</w:t>
      </w:r>
      <w:r w:rsidR="007F12FC" w:rsidRPr="00ED7446">
        <w:rPr>
          <w:bCs/>
          <w:szCs w:val="28"/>
        </w:rPr>
        <w:t>Создание, реорганизация и ликвидация образовательных организаций</w:t>
      </w:r>
      <w:r w:rsidRPr="00ED7446">
        <w:rPr>
          <w:bCs/>
          <w:szCs w:val="28"/>
        </w:rPr>
        <w:t>.</w:t>
      </w:r>
      <w:r w:rsidR="007F12FC" w:rsidRPr="00ED7446">
        <w:rPr>
          <w:b/>
          <w:bCs/>
          <w:szCs w:val="28"/>
        </w:rPr>
        <w:t xml:space="preserve"> </w:t>
      </w:r>
    </w:p>
    <w:p w:rsidR="007F12FC" w:rsidRPr="00ED7446" w:rsidRDefault="007F12FC" w:rsidP="00ED7446">
      <w:pPr>
        <w:spacing w:line="276" w:lineRule="auto"/>
        <w:ind w:firstLine="708"/>
        <w:rPr>
          <w:szCs w:val="28"/>
        </w:rPr>
      </w:pPr>
      <w:r w:rsidRPr="00ED7446">
        <w:rPr>
          <w:szCs w:val="28"/>
        </w:rPr>
        <w:t xml:space="preserve">Образовательная организация реорганизуется и ликвидируется в порядке, предусмотренном гражданским законодательством Российской Федерации, с учетом особенностей, установленных настоящим Федеральным законом. </w:t>
      </w:r>
    </w:p>
    <w:p w:rsidR="007F12FC" w:rsidRPr="00ED7446" w:rsidRDefault="007F12FC" w:rsidP="00ED7446">
      <w:pPr>
        <w:spacing w:line="276" w:lineRule="auto"/>
        <w:ind w:firstLine="708"/>
        <w:rPr>
          <w:szCs w:val="28"/>
        </w:rPr>
      </w:pPr>
      <w:proofErr w:type="gramStart"/>
      <w:r w:rsidRPr="00ED7446">
        <w:rPr>
          <w:szCs w:val="28"/>
        </w:rPr>
        <w:lastRenderedPageBreak/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не допускается без проведения предварительной экспертной оценки последствий принимаемого решения для обеспечения прав граждан на образование в порядке, установленном статьей 13 Федерального закона от 24 июля 1998 года № 124-ФЗ "Об основных гарантиях прав </w:t>
      </w:r>
      <w:r w:rsidR="00F52987" w:rsidRPr="00ED7446">
        <w:rPr>
          <w:szCs w:val="28"/>
        </w:rPr>
        <w:t>ребенка</w:t>
      </w:r>
      <w:proofErr w:type="gramEnd"/>
      <w:r w:rsidR="00F52987" w:rsidRPr="00ED7446">
        <w:rPr>
          <w:szCs w:val="28"/>
        </w:rPr>
        <w:t xml:space="preserve"> в Российской Федерации»</w:t>
      </w:r>
      <w:r w:rsidR="00661DA8" w:rsidRPr="00ED7446">
        <w:rPr>
          <w:szCs w:val="28"/>
        </w:rPr>
        <w:t>,</w:t>
      </w:r>
    </w:p>
    <w:p w:rsidR="008C1E9E" w:rsidRPr="00ED7446" w:rsidRDefault="00F52987" w:rsidP="00ED7446">
      <w:pPr>
        <w:spacing w:line="276" w:lineRule="auto"/>
        <w:rPr>
          <w:szCs w:val="28"/>
        </w:rPr>
      </w:pPr>
      <w:r w:rsidRPr="00ED7446">
        <w:rPr>
          <w:b/>
          <w:i/>
          <w:szCs w:val="28"/>
        </w:rPr>
        <w:t>дополнения, касающиеся не только прав ребенка, но и</w:t>
      </w:r>
      <w:r w:rsidR="002E3123" w:rsidRPr="00ED7446">
        <w:rPr>
          <w:b/>
          <w:i/>
          <w:szCs w:val="28"/>
        </w:rPr>
        <w:t xml:space="preserve"> требований санитарно-эпидемиологических норм</w:t>
      </w:r>
      <w:r w:rsidR="007F2713" w:rsidRPr="00ED7446">
        <w:rPr>
          <w:b/>
          <w:i/>
          <w:szCs w:val="28"/>
        </w:rPr>
        <w:t xml:space="preserve"> и иных норм качества образовательного процесса</w:t>
      </w:r>
      <w:r w:rsidR="002E3123" w:rsidRPr="00ED7446">
        <w:rPr>
          <w:b/>
          <w:i/>
          <w:szCs w:val="28"/>
        </w:rPr>
        <w:t>, обеспечивающих нормальное функционирование образовательных организаций.</w:t>
      </w:r>
      <w:r w:rsidR="002E3123" w:rsidRPr="00ED7446">
        <w:rPr>
          <w:szCs w:val="28"/>
        </w:rPr>
        <w:t xml:space="preserve"> Речь идет о проблемах, которые возникают</w:t>
      </w:r>
      <w:r w:rsidR="007F2713" w:rsidRPr="00ED7446">
        <w:rPr>
          <w:szCs w:val="28"/>
        </w:rPr>
        <w:t>, например,</w:t>
      </w:r>
      <w:r w:rsidR="002E3123" w:rsidRPr="00ED7446">
        <w:rPr>
          <w:szCs w:val="28"/>
        </w:rPr>
        <w:t xml:space="preserve"> при </w:t>
      </w:r>
      <w:r w:rsidR="007F2713" w:rsidRPr="00ED7446">
        <w:rPr>
          <w:szCs w:val="28"/>
        </w:rPr>
        <w:t xml:space="preserve">объединении образовательных организаций и последствиях вызывающих неразумное использование имущества, ухудшения качества образования как основанного, так и дополнительного, </w:t>
      </w:r>
      <w:r w:rsidR="008C1E9E" w:rsidRPr="00ED7446">
        <w:rPr>
          <w:szCs w:val="28"/>
        </w:rPr>
        <w:t>нерациональное распределение нагрузок, как на преподавательский состав, так и на учащихся.</w:t>
      </w:r>
    </w:p>
    <w:p w:rsidR="00F52987" w:rsidRPr="00ED7446" w:rsidRDefault="008C1E9E" w:rsidP="00ED7446">
      <w:pPr>
        <w:spacing w:line="276" w:lineRule="auto"/>
        <w:rPr>
          <w:szCs w:val="28"/>
        </w:rPr>
      </w:pPr>
      <w:r w:rsidRPr="00ED7446">
        <w:rPr>
          <w:szCs w:val="28"/>
        </w:rPr>
        <w:t xml:space="preserve">Отсутствие такого регламента уже сейчас имеет негативные последствия при наличии </w:t>
      </w:r>
      <w:r w:rsidR="00BD7DF9" w:rsidRPr="00ED7446">
        <w:rPr>
          <w:szCs w:val="28"/>
        </w:rPr>
        <w:t xml:space="preserve">подобных </w:t>
      </w:r>
      <w:r w:rsidRPr="00ED7446">
        <w:rPr>
          <w:szCs w:val="28"/>
        </w:rPr>
        <w:t xml:space="preserve">решений органов исполнительной власти, связанных с объединениями учебных организаций, с одной стороны направленных на сокращение неэффективных организаций, с другой стороны направленных на повышение качества образовательного процесса. При этом не принимаются во внимание критерии изменений санитарно-эпидемиологических норм и </w:t>
      </w:r>
      <w:r w:rsidR="00D42DEB" w:rsidRPr="00ED7446">
        <w:rPr>
          <w:szCs w:val="28"/>
        </w:rPr>
        <w:t>общих норм распределения нагрузок между персоналом и учащимися</w:t>
      </w:r>
      <w:r w:rsidR="00661DA8" w:rsidRPr="00ED7446">
        <w:rPr>
          <w:szCs w:val="28"/>
        </w:rPr>
        <w:t>, что делает работу этих организаций невозможной</w:t>
      </w:r>
      <w:r w:rsidR="00D42DEB" w:rsidRPr="00ED7446">
        <w:rPr>
          <w:szCs w:val="28"/>
        </w:rPr>
        <w:t xml:space="preserve">. </w:t>
      </w:r>
      <w:r w:rsidR="007F2713" w:rsidRPr="00ED7446">
        <w:rPr>
          <w:szCs w:val="28"/>
        </w:rPr>
        <w:t xml:space="preserve"> </w:t>
      </w:r>
      <w:r w:rsidR="00F52987" w:rsidRPr="00ED7446">
        <w:rPr>
          <w:szCs w:val="28"/>
        </w:rPr>
        <w:t xml:space="preserve">   </w:t>
      </w:r>
    </w:p>
    <w:p w:rsidR="00BD7DF9" w:rsidRPr="00ED7446" w:rsidRDefault="00BD7DF9" w:rsidP="00ED7446">
      <w:pPr>
        <w:spacing w:line="276" w:lineRule="auto"/>
        <w:ind w:firstLine="0"/>
        <w:rPr>
          <w:szCs w:val="28"/>
        </w:rPr>
      </w:pPr>
    </w:p>
    <w:p w:rsidR="00BD7DF9" w:rsidRPr="00ED7446" w:rsidRDefault="00D42DEB" w:rsidP="00ED7446">
      <w:pPr>
        <w:spacing w:line="276" w:lineRule="auto"/>
        <w:ind w:firstLine="0"/>
        <w:rPr>
          <w:szCs w:val="28"/>
        </w:rPr>
      </w:pPr>
      <w:r w:rsidRPr="00ED7446">
        <w:rPr>
          <w:szCs w:val="28"/>
        </w:rPr>
        <w:t>Генеральный директор</w:t>
      </w:r>
      <w:r w:rsidR="00BD7DF9" w:rsidRPr="00ED7446">
        <w:rPr>
          <w:szCs w:val="28"/>
        </w:rPr>
        <w:t xml:space="preserve"> </w:t>
      </w:r>
    </w:p>
    <w:p w:rsidR="00D42DEB" w:rsidRPr="00ED7446" w:rsidRDefault="00D42DEB" w:rsidP="00ED7446">
      <w:pPr>
        <w:spacing w:line="276" w:lineRule="auto"/>
        <w:ind w:firstLine="0"/>
        <w:rPr>
          <w:szCs w:val="28"/>
        </w:rPr>
      </w:pPr>
      <w:r w:rsidRPr="00ED7446">
        <w:rPr>
          <w:szCs w:val="28"/>
        </w:rPr>
        <w:t>Аудиторской компании</w:t>
      </w:r>
    </w:p>
    <w:p w:rsidR="00D42DEB" w:rsidRPr="00ED7446" w:rsidRDefault="00D42DEB" w:rsidP="00ED7446">
      <w:pPr>
        <w:spacing w:line="276" w:lineRule="auto"/>
        <w:ind w:firstLine="0"/>
        <w:rPr>
          <w:szCs w:val="28"/>
        </w:rPr>
      </w:pPr>
      <w:r w:rsidRPr="00ED7446">
        <w:rPr>
          <w:szCs w:val="28"/>
        </w:rPr>
        <w:t>ЗАО «</w:t>
      </w:r>
      <w:proofErr w:type="spellStart"/>
      <w:r w:rsidRPr="00ED7446">
        <w:rPr>
          <w:szCs w:val="28"/>
        </w:rPr>
        <w:t>ФинСоюзАудит</w:t>
      </w:r>
      <w:proofErr w:type="spellEnd"/>
      <w:r w:rsidRPr="00ED7446">
        <w:rPr>
          <w:szCs w:val="28"/>
        </w:rPr>
        <w:t>»</w:t>
      </w:r>
      <w:r w:rsidR="001E3075" w:rsidRPr="00ED7446">
        <w:rPr>
          <w:szCs w:val="28"/>
        </w:rPr>
        <w:t>,</w:t>
      </w:r>
    </w:p>
    <w:p w:rsidR="001E3075" w:rsidRPr="00ED7446" w:rsidRDefault="001E3075" w:rsidP="00ED7446">
      <w:pPr>
        <w:spacing w:line="276" w:lineRule="auto"/>
        <w:ind w:firstLine="0"/>
        <w:rPr>
          <w:szCs w:val="28"/>
        </w:rPr>
      </w:pPr>
      <w:r w:rsidRPr="00ED7446">
        <w:rPr>
          <w:szCs w:val="28"/>
        </w:rPr>
        <w:t>Участник конкурса АСИ</w:t>
      </w:r>
    </w:p>
    <w:p w:rsidR="00D42DEB" w:rsidRPr="00ED7446" w:rsidRDefault="00D42DEB" w:rsidP="00ED7446">
      <w:pPr>
        <w:spacing w:line="276" w:lineRule="auto"/>
        <w:ind w:firstLine="0"/>
        <w:rPr>
          <w:szCs w:val="28"/>
        </w:rPr>
      </w:pPr>
      <w:r w:rsidRPr="00ED7446">
        <w:rPr>
          <w:szCs w:val="28"/>
        </w:rPr>
        <w:t>Корнеева Наталия Викторовна</w:t>
      </w:r>
    </w:p>
    <w:p w:rsidR="00D42DEB" w:rsidRPr="00ED7446" w:rsidRDefault="00D42DEB" w:rsidP="00ED7446">
      <w:pPr>
        <w:spacing w:line="276" w:lineRule="auto"/>
        <w:ind w:firstLine="0"/>
        <w:rPr>
          <w:szCs w:val="28"/>
          <w:lang w:val="en-US"/>
        </w:rPr>
      </w:pPr>
      <w:r w:rsidRPr="00ED7446">
        <w:rPr>
          <w:szCs w:val="28"/>
        </w:rPr>
        <w:t>Тел</w:t>
      </w:r>
      <w:r w:rsidRPr="00ED7446">
        <w:rPr>
          <w:szCs w:val="28"/>
          <w:lang w:val="en-US"/>
        </w:rPr>
        <w:t xml:space="preserve">. 8 (925) 518-56-60, </w:t>
      </w:r>
    </w:p>
    <w:p w:rsidR="00D42DEB" w:rsidRPr="00ED7446" w:rsidRDefault="00D42DEB" w:rsidP="00ED7446">
      <w:pPr>
        <w:spacing w:line="276" w:lineRule="auto"/>
        <w:ind w:firstLine="0"/>
        <w:rPr>
          <w:szCs w:val="28"/>
          <w:lang w:val="en-US"/>
        </w:rPr>
      </w:pPr>
      <w:proofErr w:type="gramStart"/>
      <w:r w:rsidRPr="00ED7446">
        <w:rPr>
          <w:szCs w:val="28"/>
          <w:lang w:val="en-US"/>
        </w:rPr>
        <w:t>e-mail</w:t>
      </w:r>
      <w:proofErr w:type="gramEnd"/>
      <w:r w:rsidRPr="00ED7446">
        <w:rPr>
          <w:szCs w:val="28"/>
          <w:lang w:val="en-US"/>
        </w:rPr>
        <w:t xml:space="preserve">: natalia@fsaudit.net; </w:t>
      </w:r>
      <w:hyperlink r:id="rId8" w:history="1">
        <w:r w:rsidR="00DE06AD" w:rsidRPr="00ED7446">
          <w:rPr>
            <w:rStyle w:val="aa"/>
            <w:szCs w:val="28"/>
            <w:lang w:val="en-US"/>
          </w:rPr>
          <w:t>natafsa@mail.ru</w:t>
        </w:r>
      </w:hyperlink>
      <w:r w:rsidR="00DE06AD" w:rsidRPr="00ED7446">
        <w:rPr>
          <w:szCs w:val="28"/>
          <w:lang w:val="en-US"/>
        </w:rPr>
        <w:t xml:space="preserve">; </w:t>
      </w:r>
      <w:hyperlink r:id="rId9" w:history="1">
        <w:r w:rsidR="00DE06AD" w:rsidRPr="00ED7446">
          <w:rPr>
            <w:rStyle w:val="aa"/>
            <w:szCs w:val="28"/>
            <w:lang w:val="en-US"/>
          </w:rPr>
          <w:t>www.fsaudit.net</w:t>
        </w:r>
      </w:hyperlink>
      <w:r w:rsidR="00DE06AD" w:rsidRPr="00ED7446">
        <w:rPr>
          <w:szCs w:val="28"/>
          <w:lang w:val="en-US"/>
        </w:rPr>
        <w:t xml:space="preserve"> </w:t>
      </w:r>
    </w:p>
    <w:sectPr w:rsidR="00D42DEB" w:rsidRPr="00ED7446" w:rsidSect="00ED7446">
      <w:head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99" w:rsidRDefault="00543299" w:rsidP="00661DA8">
      <w:pPr>
        <w:spacing w:line="240" w:lineRule="auto"/>
      </w:pPr>
      <w:r>
        <w:separator/>
      </w:r>
    </w:p>
  </w:endnote>
  <w:endnote w:type="continuationSeparator" w:id="0">
    <w:p w:rsidR="00543299" w:rsidRDefault="00543299" w:rsidP="00661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99" w:rsidRDefault="00543299" w:rsidP="00661DA8">
      <w:pPr>
        <w:spacing w:line="240" w:lineRule="auto"/>
      </w:pPr>
      <w:r>
        <w:separator/>
      </w:r>
    </w:p>
  </w:footnote>
  <w:footnote w:type="continuationSeparator" w:id="0">
    <w:p w:rsidR="00543299" w:rsidRDefault="00543299" w:rsidP="00661D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995"/>
    </w:sdtPr>
    <w:sdtContent>
      <w:p w:rsidR="00661DA8" w:rsidRDefault="00EB0D1B">
        <w:pPr>
          <w:pStyle w:val="a6"/>
          <w:jc w:val="right"/>
        </w:pPr>
        <w:fldSimple w:instr=" PAGE   \* MERGEFORMAT ">
          <w:r w:rsidR="00ED7446">
            <w:rPr>
              <w:noProof/>
            </w:rPr>
            <w:t>2</w:t>
          </w:r>
        </w:fldSimple>
      </w:p>
    </w:sdtContent>
  </w:sdt>
  <w:p w:rsidR="00661DA8" w:rsidRDefault="00661D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75FA"/>
    <w:multiLevelType w:val="hybridMultilevel"/>
    <w:tmpl w:val="6A4C5F9C"/>
    <w:lvl w:ilvl="0" w:tplc="6338F8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5482C"/>
    <w:multiLevelType w:val="hybridMultilevel"/>
    <w:tmpl w:val="556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FC"/>
    <w:rsid w:val="001E3075"/>
    <w:rsid w:val="002E3123"/>
    <w:rsid w:val="004941EB"/>
    <w:rsid w:val="004A79B5"/>
    <w:rsid w:val="00543299"/>
    <w:rsid w:val="00661DA8"/>
    <w:rsid w:val="00735231"/>
    <w:rsid w:val="0078145A"/>
    <w:rsid w:val="007F12FC"/>
    <w:rsid w:val="007F2713"/>
    <w:rsid w:val="008127E1"/>
    <w:rsid w:val="00844906"/>
    <w:rsid w:val="008513DB"/>
    <w:rsid w:val="00892A65"/>
    <w:rsid w:val="008C1E9E"/>
    <w:rsid w:val="009A4A4C"/>
    <w:rsid w:val="009A503A"/>
    <w:rsid w:val="00B25924"/>
    <w:rsid w:val="00B41DC8"/>
    <w:rsid w:val="00BD7DF9"/>
    <w:rsid w:val="00C644EF"/>
    <w:rsid w:val="00D42DEB"/>
    <w:rsid w:val="00DE06AD"/>
    <w:rsid w:val="00E146B6"/>
    <w:rsid w:val="00E5593A"/>
    <w:rsid w:val="00EB0D1B"/>
    <w:rsid w:val="00ED7446"/>
    <w:rsid w:val="00F52987"/>
    <w:rsid w:val="00F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FC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10"/>
    <w:next w:val="a"/>
    <w:link w:val="11"/>
    <w:uiPriority w:val="9"/>
    <w:qFormat/>
    <w:rsid w:val="00F76C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76C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F76CB7"/>
    <w:pPr>
      <w:spacing w:after="100"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3">
    <w:name w:val="Статья"/>
    <w:basedOn w:val="a"/>
    <w:next w:val="a"/>
    <w:autoRedefine/>
    <w:rsid w:val="007F12FC"/>
    <w:pPr>
      <w:spacing w:line="240" w:lineRule="atLeast"/>
      <w:ind w:left="2268" w:hanging="1559"/>
      <w:jc w:val="left"/>
    </w:pPr>
    <w:rPr>
      <w:szCs w:val="28"/>
    </w:rPr>
  </w:style>
  <w:style w:type="character" w:styleId="a4">
    <w:name w:val="Strong"/>
    <w:qFormat/>
    <w:rsid w:val="007F12FC"/>
    <w:rPr>
      <w:b/>
      <w:bCs/>
    </w:rPr>
  </w:style>
  <w:style w:type="paragraph" w:styleId="a5">
    <w:name w:val="List Paragraph"/>
    <w:basedOn w:val="a"/>
    <w:uiPriority w:val="34"/>
    <w:qFormat/>
    <w:rsid w:val="00E146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1DA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D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1DA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D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DE06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7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fs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audi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2F28-C124-4D32-AFCA-EB2FDA19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b</cp:lastModifiedBy>
  <cp:revision>10</cp:revision>
  <dcterms:created xsi:type="dcterms:W3CDTF">2012-11-18T12:10:00Z</dcterms:created>
  <dcterms:modified xsi:type="dcterms:W3CDTF">2012-11-19T06:09:00Z</dcterms:modified>
</cp:coreProperties>
</file>